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CF6BD3">
        <w:rPr>
          <w:b/>
          <w:bCs/>
          <w:i/>
          <w:iCs/>
          <w:color w:val="333333"/>
          <w:sz w:val="28"/>
          <w:szCs w:val="28"/>
        </w:rPr>
        <w:t>Классный час по теме: «Толерантность – путь к миру» 7 класс.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b/>
          <w:bCs/>
          <w:i/>
          <w:iCs/>
          <w:color w:val="333333"/>
          <w:sz w:val="28"/>
          <w:szCs w:val="28"/>
          <w:u w:val="single"/>
        </w:rPr>
        <w:t>Цель: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CF6BD3">
        <w:rPr>
          <w:color w:val="333333"/>
          <w:sz w:val="28"/>
          <w:szCs w:val="28"/>
        </w:rPr>
        <w:t xml:space="preserve">Познакомить </w:t>
      </w:r>
      <w:r w:rsidRPr="00CF6BD3">
        <w:rPr>
          <w:color w:val="333333"/>
          <w:sz w:val="28"/>
          <w:szCs w:val="28"/>
        </w:rPr>
        <w:t>об</w:t>
      </w:r>
      <w:r w:rsidRPr="00CF6BD3">
        <w:rPr>
          <w:color w:val="333333"/>
          <w:sz w:val="28"/>
          <w:szCs w:val="28"/>
        </w:rPr>
        <w:t>уча</w:t>
      </w:r>
      <w:r w:rsidRPr="00CF6BD3">
        <w:rPr>
          <w:color w:val="333333"/>
          <w:sz w:val="28"/>
          <w:szCs w:val="28"/>
        </w:rPr>
        <w:t>ю</w:t>
      </w:r>
      <w:r w:rsidRPr="00CF6BD3">
        <w:rPr>
          <w:color w:val="333333"/>
          <w:sz w:val="28"/>
          <w:szCs w:val="28"/>
        </w:rPr>
        <w:t>щихся с понятием «толерантность», его происхождением, значением и актуальностью его формирования, как нравственного качества личности.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b/>
          <w:bCs/>
          <w:i/>
          <w:iCs/>
          <w:color w:val="333333"/>
          <w:sz w:val="28"/>
          <w:szCs w:val="28"/>
          <w:u w:val="single"/>
        </w:rPr>
        <w:t>Задачи:</w:t>
      </w:r>
    </w:p>
    <w:p w:rsidR="00435FF7" w:rsidRPr="00CF6BD3" w:rsidRDefault="00435FF7" w:rsidP="00435FF7">
      <w:pPr>
        <w:pStyle w:val="a6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color w:val="333333"/>
          <w:sz w:val="28"/>
          <w:szCs w:val="28"/>
        </w:rPr>
        <w:t>Сформировать правильное представление о толерантном поведении;</w:t>
      </w:r>
    </w:p>
    <w:p w:rsidR="00435FF7" w:rsidRPr="00CF6BD3" w:rsidRDefault="00435FF7" w:rsidP="00435FF7">
      <w:pPr>
        <w:pStyle w:val="a6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color w:val="333333"/>
          <w:sz w:val="28"/>
          <w:szCs w:val="28"/>
        </w:rPr>
        <w:t>Дать возможность учащимся оценить степень своей толерантности;</w:t>
      </w:r>
    </w:p>
    <w:p w:rsidR="00435FF7" w:rsidRPr="00CF6BD3" w:rsidRDefault="00435FF7" w:rsidP="00435FF7">
      <w:pPr>
        <w:pStyle w:val="a6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color w:val="333333"/>
          <w:sz w:val="28"/>
          <w:szCs w:val="28"/>
        </w:rPr>
        <w:t>Развивать внимание и творческое мышление учащихся; развивать навыки социального поведения;</w:t>
      </w:r>
    </w:p>
    <w:p w:rsidR="00435FF7" w:rsidRPr="00CF6BD3" w:rsidRDefault="00435FF7" w:rsidP="00435FF7">
      <w:pPr>
        <w:pStyle w:val="a6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color w:val="333333"/>
          <w:sz w:val="28"/>
          <w:szCs w:val="28"/>
        </w:rPr>
        <w:t xml:space="preserve">Воспитывать чувство коллективизма, сплочённости; способствовать развитию уважительного </w:t>
      </w:r>
      <w:r w:rsidRPr="00CF6BD3">
        <w:rPr>
          <w:color w:val="333333"/>
          <w:sz w:val="28"/>
          <w:szCs w:val="28"/>
        </w:rPr>
        <w:t>взаимоотношения</w:t>
      </w:r>
      <w:r w:rsidRPr="00CF6BD3">
        <w:rPr>
          <w:color w:val="333333"/>
          <w:sz w:val="28"/>
          <w:szCs w:val="28"/>
        </w:rPr>
        <w:t>.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CF6BD3">
        <w:rPr>
          <w:b/>
          <w:bCs/>
          <w:color w:val="333333"/>
          <w:sz w:val="28"/>
          <w:szCs w:val="28"/>
        </w:rPr>
        <w:t>Ход классного часа: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CF6BD3">
        <w:rPr>
          <w:b/>
          <w:bCs/>
          <w:i/>
          <w:iCs/>
          <w:color w:val="333333"/>
          <w:sz w:val="28"/>
          <w:szCs w:val="28"/>
          <w:u w:val="single"/>
        </w:rPr>
        <w:t>Эпиграф</w:t>
      </w:r>
      <w:r w:rsidRPr="00CF6BD3">
        <w:rPr>
          <w:b/>
          <w:bCs/>
          <w:i/>
          <w:iCs/>
          <w:color w:val="333333"/>
          <w:sz w:val="28"/>
          <w:szCs w:val="28"/>
        </w:rPr>
        <w:t>: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CF6BD3">
        <w:rPr>
          <w:i/>
          <w:iCs/>
          <w:color w:val="333333"/>
          <w:sz w:val="28"/>
          <w:szCs w:val="28"/>
        </w:rPr>
        <w:t>Теперь, когда мы научились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CF6BD3">
        <w:rPr>
          <w:i/>
          <w:iCs/>
          <w:color w:val="333333"/>
          <w:sz w:val="28"/>
          <w:szCs w:val="28"/>
        </w:rPr>
        <w:t>Летать по воздуху, как птицы,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CF6BD3">
        <w:rPr>
          <w:i/>
          <w:iCs/>
          <w:color w:val="333333"/>
          <w:sz w:val="28"/>
          <w:szCs w:val="28"/>
        </w:rPr>
        <w:t>Плавать под водой, как рыбы,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CF6BD3">
        <w:rPr>
          <w:i/>
          <w:iCs/>
          <w:color w:val="333333"/>
          <w:sz w:val="28"/>
          <w:szCs w:val="28"/>
        </w:rPr>
        <w:t>Нам не хватает только одного: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CF6BD3">
        <w:rPr>
          <w:i/>
          <w:iCs/>
          <w:color w:val="333333"/>
          <w:sz w:val="28"/>
          <w:szCs w:val="28"/>
        </w:rPr>
        <w:t>Научиться жить на земле, как люди.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proofErr w:type="spellStart"/>
      <w:r w:rsidRPr="00CF6BD3">
        <w:rPr>
          <w:i/>
          <w:iCs/>
          <w:color w:val="333333"/>
          <w:sz w:val="28"/>
          <w:szCs w:val="28"/>
        </w:rPr>
        <w:t>Б.Шоу</w:t>
      </w:r>
      <w:proofErr w:type="spellEnd"/>
      <w:r w:rsidRPr="00CF6BD3">
        <w:rPr>
          <w:i/>
          <w:iCs/>
          <w:color w:val="333333"/>
          <w:sz w:val="28"/>
          <w:szCs w:val="28"/>
        </w:rPr>
        <w:t>.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b/>
          <w:bCs/>
          <w:color w:val="333333"/>
          <w:sz w:val="28"/>
          <w:szCs w:val="28"/>
        </w:rPr>
        <w:t>Учитель:</w:t>
      </w:r>
      <w:r w:rsidRPr="00CF6BD3">
        <w:rPr>
          <w:color w:val="333333"/>
          <w:sz w:val="28"/>
          <w:szCs w:val="28"/>
        </w:rPr>
        <w:t xml:space="preserve"> - Набирает обороты третье тысячелетие. Прогресс неумолимо движется вперёд. Техника пришла на службу человечеству. Казалось бы, жизнь должна стать </w:t>
      </w:r>
      <w:proofErr w:type="spellStart"/>
      <w:r w:rsidRPr="00CF6BD3">
        <w:rPr>
          <w:color w:val="333333"/>
          <w:sz w:val="28"/>
          <w:szCs w:val="28"/>
        </w:rPr>
        <w:t>размереннее</w:t>
      </w:r>
      <w:proofErr w:type="spellEnd"/>
      <w:r w:rsidRPr="00CF6BD3">
        <w:rPr>
          <w:color w:val="333333"/>
          <w:sz w:val="28"/>
          <w:szCs w:val="28"/>
        </w:rPr>
        <w:t>, спокойнее. Но, к сожалению, мы всё чаще слышим слова: жертва насилия, беженец, теракт, война…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 xml:space="preserve">В сегодняшнем обществе, к сожалению, происходит активный рост агрессивности, расширение зон конфликта. В подростковой и молодежной среде наблюдается катастрофический рост всевозможных форм асоциального поведения. Продолжает увеличиваться подростковая преступность. Растет количество антиобщественных молодежных организаций радикального толка, вовлекающих неискушенную молодежь в экстремистские группировки. 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color w:val="333333"/>
          <w:sz w:val="28"/>
          <w:szCs w:val="28"/>
        </w:rPr>
        <w:t>Очень уместны и точны в этой ситуации слова Бернарда Шоу, выбранные мною эпиграфом к нашему классному часу</w:t>
      </w:r>
      <w:r w:rsidRPr="00CF6BD3">
        <w:rPr>
          <w:color w:val="333333"/>
          <w:sz w:val="28"/>
          <w:szCs w:val="28"/>
        </w:rPr>
        <w:t xml:space="preserve"> (ЭПИГРАФ)</w:t>
      </w:r>
      <w:r w:rsidR="009F74AC" w:rsidRPr="00CF6BD3">
        <w:rPr>
          <w:color w:val="333333"/>
          <w:sz w:val="28"/>
          <w:szCs w:val="28"/>
        </w:rPr>
        <w:t xml:space="preserve"> </w:t>
      </w:r>
      <w:r w:rsidR="009F74AC" w:rsidRPr="00CF6BD3">
        <w:rPr>
          <w:b/>
          <w:color w:val="333333"/>
          <w:sz w:val="28"/>
          <w:szCs w:val="28"/>
        </w:rPr>
        <w:t>(1)</w:t>
      </w: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b/>
          <w:bCs/>
          <w:color w:val="333333"/>
          <w:sz w:val="28"/>
          <w:szCs w:val="28"/>
        </w:rPr>
        <w:t>Учитель</w:t>
      </w:r>
      <w:r w:rsidRPr="00CF6BD3">
        <w:rPr>
          <w:b/>
          <w:bCs/>
          <w:color w:val="333333"/>
          <w:sz w:val="28"/>
          <w:szCs w:val="28"/>
        </w:rPr>
        <w:t xml:space="preserve"> продолжает</w:t>
      </w:r>
      <w:r w:rsidR="009F74AC" w:rsidRPr="00CF6BD3">
        <w:rPr>
          <w:b/>
          <w:bCs/>
          <w:color w:val="333333"/>
          <w:sz w:val="28"/>
          <w:szCs w:val="28"/>
        </w:rPr>
        <w:t xml:space="preserve"> (2)</w:t>
      </w:r>
      <w:r w:rsidRPr="00CF6BD3">
        <w:rPr>
          <w:b/>
          <w:bCs/>
          <w:color w:val="333333"/>
          <w:sz w:val="28"/>
          <w:szCs w:val="28"/>
        </w:rPr>
        <w:t>:</w:t>
      </w:r>
      <w:r w:rsidRPr="00CF6BD3">
        <w:rPr>
          <w:color w:val="333333"/>
          <w:sz w:val="28"/>
          <w:szCs w:val="28"/>
        </w:rPr>
        <w:t> </w:t>
      </w:r>
      <w:r w:rsidRPr="00CF6BD3">
        <w:rPr>
          <w:rStyle w:val="c1"/>
          <w:color w:val="000000"/>
          <w:sz w:val="28"/>
          <w:szCs w:val="28"/>
        </w:rPr>
        <w:t>Любой человек совершает в жизни разные поступки,</w:t>
      </w:r>
      <w:r w:rsidRPr="00CF6BD3">
        <w:rPr>
          <w:color w:val="000000"/>
          <w:sz w:val="28"/>
          <w:szCs w:val="28"/>
        </w:rPr>
        <w:t xml:space="preserve"> </w:t>
      </w:r>
      <w:r w:rsidRPr="00CF6BD3">
        <w:rPr>
          <w:rStyle w:val="c1"/>
          <w:color w:val="000000"/>
          <w:sz w:val="28"/>
          <w:szCs w:val="28"/>
        </w:rPr>
        <w:t>в одних ситуациях он поступает правильно и проявляет свои хорошие качества,</w:t>
      </w:r>
      <w:r w:rsidRPr="00CF6BD3">
        <w:rPr>
          <w:color w:val="000000"/>
          <w:sz w:val="28"/>
          <w:szCs w:val="28"/>
        </w:rPr>
        <w:t xml:space="preserve"> </w:t>
      </w:r>
      <w:r w:rsidRPr="00CF6BD3">
        <w:rPr>
          <w:rStyle w:val="c1"/>
          <w:color w:val="000000"/>
          <w:sz w:val="28"/>
          <w:szCs w:val="28"/>
        </w:rPr>
        <w:t>но иногда бывает и наоборот.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  <w:r w:rsidRPr="00CF6BD3">
        <w:rPr>
          <w:rStyle w:val="c1"/>
          <w:rFonts w:cs="Aharoni"/>
          <w:color w:val="000000"/>
          <w:sz w:val="28"/>
          <w:szCs w:val="28"/>
        </w:rPr>
        <w:lastRenderedPageBreak/>
        <w:t xml:space="preserve">Есть 2 пути развития личности - толерантный и </w:t>
      </w:r>
      <w:proofErr w:type="spellStart"/>
      <w:r w:rsidRPr="00CF6BD3">
        <w:rPr>
          <w:rStyle w:val="c1"/>
          <w:rFonts w:cs="Aharoni"/>
          <w:color w:val="000000"/>
          <w:sz w:val="28"/>
          <w:szCs w:val="28"/>
        </w:rPr>
        <w:t>интолерантный</w:t>
      </w:r>
      <w:proofErr w:type="spellEnd"/>
      <w:r w:rsidRPr="00CF6BD3">
        <w:rPr>
          <w:rStyle w:val="c1"/>
          <w:rFonts w:cs="Aharoni"/>
          <w:color w:val="000000"/>
          <w:sz w:val="28"/>
          <w:szCs w:val="28"/>
        </w:rPr>
        <w:t>.</w:t>
      </w:r>
    </w:p>
    <w:p w:rsidR="00435FF7" w:rsidRPr="00CF6BD3" w:rsidRDefault="00435FF7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i/>
          <w:color w:val="000000"/>
          <w:sz w:val="28"/>
          <w:szCs w:val="28"/>
        </w:rPr>
        <w:t>Задание</w:t>
      </w:r>
      <w:r w:rsidR="009F74AC" w:rsidRPr="00CF6BD3">
        <w:rPr>
          <w:rStyle w:val="c1"/>
          <w:b/>
          <w:i/>
          <w:color w:val="000000"/>
          <w:sz w:val="28"/>
          <w:szCs w:val="28"/>
        </w:rPr>
        <w:t xml:space="preserve"> (3)</w:t>
      </w:r>
      <w:r w:rsidRPr="00CF6BD3">
        <w:rPr>
          <w:rStyle w:val="c1"/>
          <w:b/>
          <w:i/>
          <w:color w:val="000000"/>
          <w:sz w:val="28"/>
          <w:szCs w:val="28"/>
        </w:rPr>
        <w:t>:</w:t>
      </w:r>
      <w:r w:rsidRPr="00CF6BD3">
        <w:rPr>
          <w:rStyle w:val="c1"/>
          <w:color w:val="000000"/>
          <w:sz w:val="28"/>
          <w:szCs w:val="28"/>
        </w:rPr>
        <w:t xml:space="preserve"> прочитать и определить качества, характерные для толерантной и </w:t>
      </w:r>
      <w:proofErr w:type="spellStart"/>
      <w:r w:rsidRPr="00CF6BD3">
        <w:rPr>
          <w:rStyle w:val="c1"/>
          <w:color w:val="000000"/>
          <w:sz w:val="28"/>
          <w:szCs w:val="28"/>
        </w:rPr>
        <w:t>интолерантной</w:t>
      </w:r>
      <w:proofErr w:type="spellEnd"/>
      <w:r w:rsidRPr="00CF6BD3">
        <w:rPr>
          <w:rStyle w:val="c1"/>
          <w:color w:val="000000"/>
          <w:sz w:val="28"/>
          <w:szCs w:val="28"/>
        </w:rPr>
        <w:t xml:space="preserve"> личности.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 xml:space="preserve">  ТОЛЕРАНТНАЯ ЛИЧНОСТЬ            ИНТОЛЕРАНТНАЯ ЛИЧНОСТЬ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Доброжелательность                                                   Эгоизм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Желание помочь                                                          Равнодушие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Уважения мнения других                                           Нетерпимость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Чуткость                                                                       Непонимание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Понимание других                                                      Раздражительность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                                                                                      Агрессивность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 xml:space="preserve"> Вывод: </w:t>
      </w:r>
      <w:proofErr w:type="spellStart"/>
      <w:r w:rsidRPr="00CF6BD3">
        <w:rPr>
          <w:rStyle w:val="c1"/>
          <w:b/>
          <w:color w:val="000000"/>
          <w:sz w:val="28"/>
          <w:szCs w:val="28"/>
          <w:u w:val="single"/>
        </w:rPr>
        <w:t>интолерантный</w:t>
      </w:r>
      <w:proofErr w:type="spellEnd"/>
      <w:r w:rsidRPr="00CF6BD3">
        <w:rPr>
          <w:rStyle w:val="c1"/>
          <w:b/>
          <w:color w:val="000000"/>
          <w:sz w:val="28"/>
          <w:szCs w:val="28"/>
          <w:u w:val="single"/>
        </w:rPr>
        <w:t xml:space="preserve"> путь</w:t>
      </w:r>
      <w:r w:rsidRPr="00CF6BD3">
        <w:rPr>
          <w:rStyle w:val="c1"/>
          <w:color w:val="000000"/>
          <w:sz w:val="28"/>
          <w:szCs w:val="28"/>
        </w:rPr>
        <w:t xml:space="preserve"> характеризуется представлением человека о собственной исключительности, низким уровнем воспитанности, чувством </w:t>
      </w:r>
      <w:proofErr w:type="spellStart"/>
      <w:r w:rsidRPr="00CF6BD3">
        <w:rPr>
          <w:rStyle w:val="c1"/>
          <w:color w:val="000000"/>
          <w:sz w:val="28"/>
          <w:szCs w:val="28"/>
        </w:rPr>
        <w:t>дискомфортности</w:t>
      </w:r>
      <w:proofErr w:type="spellEnd"/>
      <w:r w:rsidRPr="00CF6BD3">
        <w:rPr>
          <w:rStyle w:val="c1"/>
          <w:color w:val="000000"/>
          <w:sz w:val="28"/>
          <w:szCs w:val="28"/>
        </w:rPr>
        <w:t xml:space="preserve"> существования в окружающей его действительности, желанием власти, неприятием противоположных взглядов, традиций и обычаев.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  <w:u w:val="single"/>
        </w:rPr>
        <w:t>Толерантный путь</w:t>
      </w:r>
      <w:r w:rsidRPr="00CF6BD3">
        <w:rPr>
          <w:rStyle w:val="c1"/>
          <w:color w:val="000000"/>
          <w:sz w:val="28"/>
          <w:szCs w:val="28"/>
        </w:rPr>
        <w:t>-это путь человека, хорошо знающего себя, комфортно чувствующего себя в окружающей среде, понимающего других людей и готового всегда прийти на помощь, человека с доброжелательным отношением к иным культурам, взглядам, традициям.</w:t>
      </w:r>
    </w:p>
    <w:p w:rsidR="00435FF7" w:rsidRPr="00CF6BD3" w:rsidRDefault="00435FF7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 xml:space="preserve">Обращение к ребятам: какие черты толерантной и </w:t>
      </w:r>
      <w:proofErr w:type="spellStart"/>
      <w:r w:rsidRPr="00CF6BD3">
        <w:rPr>
          <w:rStyle w:val="c1"/>
          <w:color w:val="000000"/>
          <w:sz w:val="28"/>
          <w:szCs w:val="28"/>
        </w:rPr>
        <w:t>интолерантной</w:t>
      </w:r>
      <w:proofErr w:type="spellEnd"/>
      <w:r w:rsidRPr="00CF6BD3">
        <w:rPr>
          <w:rStyle w:val="c1"/>
          <w:color w:val="000000"/>
          <w:sz w:val="28"/>
          <w:szCs w:val="28"/>
        </w:rPr>
        <w:t xml:space="preserve"> личности вы нашли у себя?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(4)</w:t>
      </w:r>
      <w:r w:rsidRPr="00CF6BD3">
        <w:rPr>
          <w:rStyle w:val="c1"/>
          <w:b/>
          <w:color w:val="000000"/>
          <w:sz w:val="28"/>
          <w:szCs w:val="28"/>
        </w:rPr>
        <w:t xml:space="preserve"> </w:t>
      </w:r>
      <w:r w:rsidRPr="00CF6BD3">
        <w:rPr>
          <w:rStyle w:val="c1"/>
          <w:color w:val="000000"/>
          <w:sz w:val="28"/>
          <w:szCs w:val="28"/>
        </w:rPr>
        <w:t>Толерантность - (лат) терпение - это способность терпеть что-то или кого-то. Понятие «толерантность» для обычного российского сознания непривычно. Нам ближе наше российское слово - «терпимость»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Терпимость - способность и умение терпе</w:t>
      </w:r>
      <w:r w:rsidRPr="00CF6BD3">
        <w:rPr>
          <w:rStyle w:val="c1"/>
          <w:color w:val="000000"/>
          <w:sz w:val="28"/>
          <w:szCs w:val="28"/>
        </w:rPr>
        <w:t xml:space="preserve">ть, быть терпеливым, мириться с </w:t>
      </w:r>
      <w:r w:rsidRPr="00CF6BD3">
        <w:rPr>
          <w:rStyle w:val="c1"/>
          <w:color w:val="000000"/>
          <w:sz w:val="28"/>
          <w:szCs w:val="28"/>
        </w:rPr>
        <w:t>чужим мнением.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Дать определение толерантности трудно из-за того, что в разных языках оно трактуется</w:t>
      </w:r>
      <w:r w:rsidRPr="00CF6BD3">
        <w:rPr>
          <w:color w:val="000000"/>
          <w:sz w:val="28"/>
          <w:szCs w:val="28"/>
        </w:rPr>
        <w:t xml:space="preserve"> </w:t>
      </w:r>
      <w:r w:rsidRPr="00CF6BD3">
        <w:rPr>
          <w:rStyle w:val="c1"/>
          <w:color w:val="000000"/>
          <w:sz w:val="28"/>
          <w:szCs w:val="28"/>
        </w:rPr>
        <w:t>по - разному.  И сейчас мы в этом убедимся.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- способность признавать отличные от своих собственных идеи или мнения (испанский).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- готовность быть терпимым, снисходительным (английский).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- позволять, принимать, быть по отношению к другим великодушным (китайский).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– прощение, снисходительность, мягкость, милосердие, сострадание, терпение (арабский).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В русском</w:t>
      </w:r>
      <w:r w:rsidRPr="00CF6BD3">
        <w:rPr>
          <w:rStyle w:val="c1"/>
          <w:color w:val="000000"/>
          <w:sz w:val="28"/>
          <w:szCs w:val="28"/>
        </w:rPr>
        <w:t xml:space="preserve"> - быть выдержанным, выносливым, стойким, уметь мириться с существованием чего- либо, кого-либо.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Какое из определений, вам импонирует более всего?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 xml:space="preserve">Почему так актуальна </w:t>
      </w:r>
      <w:r w:rsidRPr="00CF6BD3">
        <w:rPr>
          <w:rStyle w:val="c1"/>
          <w:b/>
          <w:i/>
          <w:color w:val="000000"/>
          <w:sz w:val="28"/>
          <w:szCs w:val="28"/>
        </w:rPr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в настоящее время?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</w:rPr>
      </w:pPr>
      <w:r w:rsidRPr="00CF6BD3">
        <w:rPr>
          <w:rStyle w:val="c1"/>
          <w:i/>
          <w:color w:val="000000"/>
          <w:sz w:val="28"/>
          <w:szCs w:val="28"/>
        </w:rPr>
        <w:t>Ответы детей.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435FF7" w:rsidRPr="00CF6BD3" w:rsidRDefault="00435FF7" w:rsidP="00435FF7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F6BD3">
        <w:rPr>
          <w:b/>
          <w:bCs/>
          <w:color w:val="333333"/>
          <w:sz w:val="28"/>
          <w:szCs w:val="28"/>
        </w:rPr>
        <w:t>Учитель:</w:t>
      </w:r>
      <w:r w:rsidRPr="00CF6BD3">
        <w:rPr>
          <w:color w:val="333333"/>
          <w:sz w:val="28"/>
          <w:szCs w:val="28"/>
        </w:rPr>
        <w:t> - послушайте, пожалуйста, китайскую притчу «Ладная семья».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Китайская притча. «Ладная семья»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Жила-была на свете семья. Она была непростая. Более 100 человек насчитывалось в этой семье. И занимала она целое село. Так и жили всей семьей и всем селом. Вы скажете: ну и что, мало ли больших семейств на свете. Но дело в том, что семья была особая - мир и лад царили в той семье и, стало быть, на селе. Ни ссор, ни ругани, ни, Боже упаси, драк и раздоров. Дошел слух об этой семье до самого владыки страны. И он решил проверить, правду ли молвят люди. Прибыл он в село, и душа его возрадовалась: кругом чистота, красота, достаток и мир. Хорошо детям, спокойно старикам. Удивился владыка. Решил узнать, как ж</w:t>
      </w:r>
      <w:r w:rsidR="00435FF7" w:rsidRPr="00CF6BD3">
        <w:rPr>
          <w:rStyle w:val="c1"/>
          <w:color w:val="000000"/>
          <w:sz w:val="28"/>
          <w:szCs w:val="28"/>
        </w:rPr>
        <w:t>ители села добились такого лада</w:t>
      </w:r>
      <w:r w:rsidRPr="00CF6BD3">
        <w:rPr>
          <w:rStyle w:val="c1"/>
          <w:color w:val="000000"/>
          <w:sz w:val="28"/>
          <w:szCs w:val="28"/>
        </w:rPr>
        <w:t>,</w:t>
      </w:r>
      <w:r w:rsidR="00435FF7" w:rsidRPr="00CF6BD3">
        <w:rPr>
          <w:rStyle w:val="c1"/>
          <w:color w:val="000000"/>
          <w:sz w:val="28"/>
          <w:szCs w:val="28"/>
        </w:rPr>
        <w:t xml:space="preserve"> </w:t>
      </w:r>
      <w:r w:rsidRPr="00CF6BD3">
        <w:rPr>
          <w:rStyle w:val="c1"/>
          <w:color w:val="000000"/>
          <w:sz w:val="28"/>
          <w:szCs w:val="28"/>
        </w:rPr>
        <w:t>пришел к главе семьи; расскажи, мол, как ты добиваешься такого согласия и мира в твоей семье. Тот взял лист бумаги и стал что-</w:t>
      </w:r>
      <w:r w:rsidR="00435FF7" w:rsidRPr="00CF6BD3">
        <w:rPr>
          <w:rStyle w:val="c1"/>
          <w:color w:val="000000"/>
          <w:sz w:val="28"/>
          <w:szCs w:val="28"/>
        </w:rPr>
        <w:t>то писать, писал долго-видно</w:t>
      </w:r>
      <w:r w:rsidRPr="00CF6BD3">
        <w:rPr>
          <w:rStyle w:val="c1"/>
          <w:color w:val="000000"/>
          <w:sz w:val="28"/>
          <w:szCs w:val="28"/>
        </w:rPr>
        <w:t>,</w:t>
      </w:r>
      <w:r w:rsidR="00435FF7" w:rsidRPr="00CF6BD3">
        <w:rPr>
          <w:rStyle w:val="c1"/>
          <w:color w:val="000000"/>
          <w:sz w:val="28"/>
          <w:szCs w:val="28"/>
        </w:rPr>
        <w:t xml:space="preserve"> </w:t>
      </w:r>
      <w:r w:rsidRPr="00CF6BD3">
        <w:rPr>
          <w:rStyle w:val="c1"/>
          <w:color w:val="000000"/>
          <w:sz w:val="28"/>
          <w:szCs w:val="28"/>
        </w:rPr>
        <w:t>не очень был силен в грамоте</w:t>
      </w:r>
      <w:r w:rsidR="00F35E29" w:rsidRPr="00CF6BD3">
        <w:rPr>
          <w:rStyle w:val="c1"/>
          <w:color w:val="000000"/>
          <w:sz w:val="28"/>
          <w:szCs w:val="28"/>
        </w:rPr>
        <w:t xml:space="preserve">. Затем передал лист </w:t>
      </w:r>
      <w:proofErr w:type="gramStart"/>
      <w:r w:rsidR="00F35E29" w:rsidRPr="00CF6BD3">
        <w:rPr>
          <w:rStyle w:val="c1"/>
          <w:color w:val="000000"/>
          <w:sz w:val="28"/>
          <w:szCs w:val="28"/>
        </w:rPr>
        <w:t>владыке.…</w:t>
      </w:r>
      <w:proofErr w:type="gramEnd"/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-как вы думаете, что написал старик?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Продолжение притчи… Тот взял бумагу и стал разбирать каракули старика. Разобрал с трудом и удивился. Три слова были начертаны на бумаге: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3"/>
          <w:b/>
          <w:bCs/>
          <w:color w:val="000000"/>
          <w:sz w:val="28"/>
          <w:szCs w:val="28"/>
        </w:rPr>
        <w:t>Любовь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3"/>
          <w:b/>
          <w:bCs/>
          <w:color w:val="000000"/>
          <w:sz w:val="28"/>
          <w:szCs w:val="28"/>
        </w:rPr>
        <w:t>Прощение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3"/>
          <w:b/>
          <w:bCs/>
          <w:color w:val="000000"/>
          <w:sz w:val="28"/>
          <w:szCs w:val="28"/>
        </w:rPr>
        <w:t>Терпение.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 И в конце листа: сто раз любовь, сто раз прощение, сто раз терпение. Прочел владыка, почесал, как водится, за ухом и спросил: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И все?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Да,- ответил старик, это и есть основа жизни всякой хорошей семьи. И, подумав,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 добавил: - И мира тоже.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Учитель:</w:t>
      </w:r>
      <w:r w:rsidRPr="00CF6BD3">
        <w:rPr>
          <w:rStyle w:val="c1"/>
          <w:color w:val="000000"/>
          <w:sz w:val="28"/>
          <w:szCs w:val="28"/>
        </w:rPr>
        <w:t xml:space="preserve"> Какие три слова стали законом в семье, где царили мир и согласие?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Дети:</w:t>
      </w:r>
      <w:r w:rsidRPr="00CF6BD3">
        <w:rPr>
          <w:rStyle w:val="c1"/>
          <w:color w:val="000000"/>
          <w:sz w:val="28"/>
          <w:szCs w:val="28"/>
        </w:rPr>
        <w:t xml:space="preserve"> Любовь, терпение, прощение.</w:t>
      </w:r>
    </w:p>
    <w:p w:rsidR="00731903" w:rsidRPr="00CF6BD3" w:rsidRDefault="00731903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Дети:</w:t>
      </w:r>
      <w:r w:rsidRPr="00CF6BD3">
        <w:rPr>
          <w:rStyle w:val="c1"/>
          <w:color w:val="000000"/>
          <w:sz w:val="28"/>
          <w:szCs w:val="28"/>
        </w:rPr>
        <w:t xml:space="preserve"> Дружбе, доброте, терпению, любви, уважении.</w:t>
      </w:r>
    </w:p>
    <w:p w:rsidR="009F74AC" w:rsidRPr="00CF6BD3" w:rsidRDefault="00731903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Учитель:</w:t>
      </w:r>
      <w:r w:rsidRPr="00CF6BD3">
        <w:rPr>
          <w:rStyle w:val="c1"/>
          <w:color w:val="000000"/>
          <w:sz w:val="28"/>
          <w:szCs w:val="28"/>
        </w:rPr>
        <w:t xml:space="preserve"> Все то, о чем вы сейчас говорили, предполагали, можно объединить, назвать одним словом - «толерантность». </w:t>
      </w:r>
    </w:p>
    <w:p w:rsidR="002358A6" w:rsidRPr="00CF6BD3" w:rsidRDefault="009F74AC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(</w:t>
      </w:r>
      <w:proofErr w:type="gramStart"/>
      <w:r w:rsidRPr="00CF6BD3">
        <w:rPr>
          <w:rStyle w:val="c1"/>
          <w:b/>
          <w:color w:val="000000"/>
          <w:sz w:val="28"/>
          <w:szCs w:val="28"/>
        </w:rPr>
        <w:t>5)</w:t>
      </w:r>
      <w:r w:rsidR="002358A6" w:rsidRPr="00CF6BD3">
        <w:rPr>
          <w:rStyle w:val="c1"/>
          <w:b/>
          <w:color w:val="000000"/>
          <w:sz w:val="28"/>
          <w:szCs w:val="28"/>
        </w:rPr>
        <w:t>Учитель</w:t>
      </w:r>
      <w:proofErr w:type="gramEnd"/>
      <w:r w:rsidR="002358A6" w:rsidRPr="00CF6BD3">
        <w:rPr>
          <w:rStyle w:val="c1"/>
          <w:b/>
          <w:color w:val="000000"/>
          <w:sz w:val="28"/>
          <w:szCs w:val="28"/>
        </w:rPr>
        <w:t>:</w:t>
      </w:r>
      <w:r w:rsidR="002358A6" w:rsidRPr="00CF6BD3">
        <w:rPr>
          <w:rStyle w:val="c1"/>
          <w:color w:val="000000"/>
          <w:sz w:val="28"/>
          <w:szCs w:val="28"/>
        </w:rPr>
        <w:t xml:space="preserve"> Непросто быть толерантным, давайте попробуем поучиться толерантности.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Вот вам задание.  Нам понадобятся 2 участника для нашего небольшого эксперимента.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Выходят 2 ученика. Остальным учащимся раздаются листочки зачитывается ситуация.</w:t>
      </w:r>
      <w:r w:rsidR="00C56A90" w:rsidRPr="00CF6BD3">
        <w:rPr>
          <w:color w:val="000000"/>
          <w:sz w:val="28"/>
          <w:szCs w:val="28"/>
        </w:rPr>
        <w:t xml:space="preserve"> (</w:t>
      </w:r>
      <w:r w:rsidRPr="00CF6BD3">
        <w:rPr>
          <w:rStyle w:val="c1"/>
          <w:color w:val="000000"/>
          <w:sz w:val="28"/>
          <w:szCs w:val="28"/>
        </w:rPr>
        <w:t>Анализ ситуаций</w:t>
      </w:r>
      <w:r w:rsidR="00C56A90" w:rsidRPr="00CF6BD3">
        <w:rPr>
          <w:rStyle w:val="c1"/>
          <w:color w:val="000000"/>
          <w:sz w:val="28"/>
          <w:szCs w:val="28"/>
        </w:rPr>
        <w:t>)</w:t>
      </w:r>
      <w:r w:rsidRPr="00CF6BD3">
        <w:rPr>
          <w:rStyle w:val="c1"/>
          <w:color w:val="000000"/>
          <w:sz w:val="28"/>
          <w:szCs w:val="28"/>
        </w:rPr>
        <w:t>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lastRenderedPageBreak/>
        <w:t>Задание: Высказать предположения о том, как бы поступили в этой ситуации ваши одноклассники, к</w:t>
      </w:r>
      <w:r w:rsidR="00C56A90" w:rsidRPr="00CF6BD3">
        <w:rPr>
          <w:rStyle w:val="c1"/>
          <w:color w:val="000000"/>
          <w:sz w:val="28"/>
          <w:szCs w:val="28"/>
        </w:rPr>
        <w:t>оторые только что вышли к доске</w:t>
      </w:r>
      <w:r w:rsidRPr="00CF6BD3">
        <w:rPr>
          <w:rStyle w:val="c1"/>
          <w:color w:val="000000"/>
          <w:sz w:val="28"/>
          <w:szCs w:val="28"/>
        </w:rPr>
        <w:t>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Ситуация 1.</w:t>
      </w:r>
      <w:r w:rsidRPr="00CF6BD3">
        <w:rPr>
          <w:rStyle w:val="c1"/>
          <w:color w:val="000000"/>
          <w:sz w:val="28"/>
          <w:szCs w:val="28"/>
        </w:rPr>
        <w:t xml:space="preserve"> На улице или в транспорте им наступили на ногу. Их реакция 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1) с возмущением посмотрит на обидчика.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2) сухо, без эмоций сделает замечание.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3) выскажется, не стесняясь в выражениях.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Ситуация 2.</w:t>
      </w:r>
      <w:r w:rsidRPr="00CF6BD3">
        <w:rPr>
          <w:rStyle w:val="c1"/>
          <w:color w:val="000000"/>
          <w:sz w:val="28"/>
          <w:szCs w:val="28"/>
        </w:rPr>
        <w:t xml:space="preserve">  В классе начался спор на повышенных тонах. Их реакция…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1) не примет участия.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2) лишь кратко выскажется в пользу той точки зрения, которую считает правильной.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3) активно вмешается в спор и «вызовет огонь на себя».</w:t>
      </w:r>
    </w:p>
    <w:p w:rsidR="00C56A90" w:rsidRPr="00CF6BD3" w:rsidRDefault="00C56A90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Выбрав ответы, дети зачитывают их.</w:t>
      </w:r>
    </w:p>
    <w:p w:rsidR="002358A6" w:rsidRPr="00CF6BD3" w:rsidRDefault="00C56A90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i/>
          <w:color w:val="000000"/>
          <w:sz w:val="28"/>
          <w:szCs w:val="28"/>
        </w:rPr>
        <w:t>Обращение учителя к ребятам-смельчакам:</w:t>
      </w:r>
      <w:r w:rsidRPr="00CF6BD3">
        <w:rPr>
          <w:rStyle w:val="c1"/>
          <w:color w:val="000000"/>
          <w:sz w:val="28"/>
          <w:szCs w:val="28"/>
        </w:rPr>
        <w:t xml:space="preserve"> «</w:t>
      </w:r>
      <w:r w:rsidR="002358A6" w:rsidRPr="00CF6BD3">
        <w:rPr>
          <w:rStyle w:val="c1"/>
          <w:color w:val="000000"/>
          <w:sz w:val="28"/>
          <w:szCs w:val="28"/>
        </w:rPr>
        <w:t>Вам пришлось проявить чуткость, тактичность, уважение к чужому мнению, умение понять другого, то есть то, что мы относим к понятию толерантности</w:t>
      </w:r>
      <w:r w:rsidRPr="00CF6BD3">
        <w:rPr>
          <w:rStyle w:val="c1"/>
          <w:color w:val="000000"/>
          <w:sz w:val="28"/>
          <w:szCs w:val="28"/>
        </w:rPr>
        <w:t>»</w:t>
      </w:r>
      <w:r w:rsidR="002358A6" w:rsidRPr="00CF6BD3">
        <w:rPr>
          <w:rStyle w:val="c1"/>
          <w:color w:val="000000"/>
          <w:sz w:val="28"/>
          <w:szCs w:val="28"/>
        </w:rPr>
        <w:t>.</w:t>
      </w:r>
    </w:p>
    <w:p w:rsidR="009F74AC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 xml:space="preserve">А представляете себе, как было бы хорошо, если бы все стремились воспитывать в себе черты толерантной личности. Для этого надо, конечно, приложить немало усилий, но вместе мы вполне можем с этим справиться. </w:t>
      </w:r>
    </w:p>
    <w:p w:rsidR="002358A6" w:rsidRPr="00CF6BD3" w:rsidRDefault="009F74AC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b/>
          <w:i/>
          <w:color w:val="000000"/>
          <w:sz w:val="28"/>
          <w:szCs w:val="28"/>
        </w:rPr>
      </w:pPr>
      <w:r w:rsidRPr="00CF6BD3">
        <w:rPr>
          <w:rStyle w:val="c1"/>
          <w:b/>
          <w:i/>
          <w:color w:val="000000"/>
          <w:sz w:val="28"/>
          <w:szCs w:val="28"/>
        </w:rPr>
        <w:t xml:space="preserve">(6) </w:t>
      </w:r>
      <w:r w:rsidR="002358A6" w:rsidRPr="00CF6BD3">
        <w:rPr>
          <w:rStyle w:val="c1"/>
          <w:b/>
          <w:i/>
          <w:color w:val="000000"/>
          <w:sz w:val="28"/>
          <w:szCs w:val="28"/>
        </w:rPr>
        <w:t>И для начала я предлагаю вам посадить символическое дерево толерантности.  </w:t>
      </w:r>
    </w:p>
    <w:p w:rsidR="002358A6" w:rsidRPr="00CF6BD3" w:rsidRDefault="00C56A90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b/>
          <w:i/>
          <w:color w:val="000000"/>
          <w:sz w:val="28"/>
          <w:szCs w:val="28"/>
        </w:rPr>
      </w:pPr>
      <w:r w:rsidRPr="00CF6BD3">
        <w:rPr>
          <w:rStyle w:val="c1"/>
          <w:b/>
          <w:i/>
          <w:color w:val="000000"/>
          <w:sz w:val="28"/>
          <w:szCs w:val="28"/>
        </w:rPr>
        <w:t>«Дерево толера</w:t>
      </w:r>
      <w:r w:rsidR="002358A6" w:rsidRPr="00CF6BD3">
        <w:rPr>
          <w:rStyle w:val="c1"/>
          <w:b/>
          <w:i/>
          <w:color w:val="000000"/>
          <w:sz w:val="28"/>
          <w:szCs w:val="28"/>
        </w:rPr>
        <w:t>нтности».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Ученики на листочках бумаги в форме листа какого-либо дерева пишут, что надо сделать, чтобы школа стала «Пространством толерантности», листочки прикрепляют на символический рисунок дерева без листьев.</w:t>
      </w:r>
    </w:p>
    <w:p w:rsidR="002358A6" w:rsidRPr="00CF6BD3" w:rsidRDefault="000C5698" w:rsidP="000C5698">
      <w:pPr>
        <w:pStyle w:val="c0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  <w:u w:val="single"/>
        </w:rPr>
      </w:pPr>
      <w:r w:rsidRPr="00CF6BD3">
        <w:rPr>
          <w:rStyle w:val="c1"/>
          <w:b/>
          <w:color w:val="000000"/>
          <w:sz w:val="28"/>
          <w:szCs w:val="28"/>
          <w:u w:val="single"/>
        </w:rPr>
        <w:t xml:space="preserve">Окончание.                              </w:t>
      </w:r>
      <w:r w:rsidR="002358A6" w:rsidRPr="00CF6BD3">
        <w:rPr>
          <w:rStyle w:val="c1"/>
          <w:b/>
          <w:color w:val="000000"/>
          <w:sz w:val="28"/>
          <w:szCs w:val="28"/>
          <w:u w:val="single"/>
        </w:rPr>
        <w:t>Мои пожелания: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>Ребята, поступайте с другими так же, как хотите, чтобы они поступали с вами.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>Будьте добрыми</w:t>
      </w:r>
      <w:r w:rsidRPr="00CF6BD3">
        <w:rPr>
          <w:rStyle w:val="c1"/>
          <w:color w:val="000000"/>
          <w:sz w:val="28"/>
          <w:szCs w:val="28"/>
        </w:rPr>
        <w:t>, любящими, внимательными, терпеливыми, заботливыми, милосердными, прощайте.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>Будьте надёжными</w:t>
      </w:r>
      <w:r w:rsidRPr="00CF6BD3">
        <w:rPr>
          <w:rStyle w:val="c1"/>
          <w:color w:val="000000"/>
          <w:sz w:val="28"/>
          <w:szCs w:val="28"/>
        </w:rPr>
        <w:t>, честными, правдивыми, имейте чистое сердце, выполняйте свои обещания.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>Будьте заботливыми</w:t>
      </w:r>
      <w:r w:rsidRPr="00CF6BD3">
        <w:rPr>
          <w:rStyle w:val="c1"/>
          <w:color w:val="000000"/>
          <w:sz w:val="28"/>
          <w:szCs w:val="28"/>
        </w:rPr>
        <w:t>, вежливыми, внимательными, любезными.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>Будьте щедрыми</w:t>
      </w:r>
      <w:r w:rsidRPr="00CF6BD3">
        <w:rPr>
          <w:rStyle w:val="c1"/>
          <w:color w:val="000000"/>
          <w:sz w:val="28"/>
          <w:szCs w:val="28"/>
        </w:rPr>
        <w:t>, бескорыстными, великодушными, готовыми помочь.</w:t>
      </w:r>
    </w:p>
    <w:p w:rsidR="00A84D3F" w:rsidRPr="00CF6BD3" w:rsidRDefault="002358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 xml:space="preserve">И </w:t>
      </w:r>
      <w:r w:rsidR="00CF6BD3" w:rsidRPr="00CF6BD3">
        <w:rPr>
          <w:rStyle w:val="c1"/>
          <w:color w:val="000000"/>
          <w:sz w:val="28"/>
          <w:szCs w:val="28"/>
        </w:rPr>
        <w:t>всё это вам поможет жить в мире и быть толерантной личностью!</w:t>
      </w:r>
    </w:p>
    <w:p w:rsidR="000C5698" w:rsidRPr="00CF6BD3" w:rsidRDefault="000C5698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0C5698" w:rsidRPr="00CF6BD3" w:rsidRDefault="000C5698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0C5698" w:rsidRPr="00CF6BD3" w:rsidRDefault="000C5698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rFonts w:cs="Aharoni"/>
          <w:color w:val="000000"/>
          <w:sz w:val="28"/>
          <w:szCs w:val="28"/>
        </w:rPr>
      </w:pPr>
    </w:p>
    <w:p w:rsidR="0064406F" w:rsidRDefault="0064406F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0C5698" w:rsidRDefault="000C5698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tbl>
      <w:tblPr>
        <w:tblStyle w:val="a5"/>
        <w:tblW w:w="10208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4"/>
      </w:tblGrid>
      <w:tr w:rsidR="00A84D3F" w:rsidTr="00A008A1">
        <w:tc>
          <w:tcPr>
            <w:tcW w:w="5104" w:type="dxa"/>
          </w:tcPr>
          <w:p w:rsidR="00A84D3F" w:rsidRDefault="00A84D3F" w:rsidP="00C56A90">
            <w:pPr>
              <w:pStyle w:val="c0"/>
              <w:spacing w:before="0" w:beforeAutospacing="0" w:after="0" w:afterAutospacing="0" w:line="276" w:lineRule="auto"/>
              <w:rPr>
                <w:rStyle w:val="c1"/>
                <w:color w:val="000000"/>
                <w:sz w:val="28"/>
                <w:szCs w:val="28"/>
              </w:rPr>
            </w:pPr>
          </w:p>
        </w:tc>
        <w:tc>
          <w:tcPr>
            <w:tcW w:w="5104" w:type="dxa"/>
          </w:tcPr>
          <w:p w:rsidR="00A84D3F" w:rsidRDefault="00A84D3F" w:rsidP="00C56A90">
            <w:pPr>
              <w:pStyle w:val="c0"/>
              <w:spacing w:before="0" w:beforeAutospacing="0" w:after="0" w:afterAutospacing="0" w:line="276" w:lineRule="auto"/>
              <w:rPr>
                <w:rStyle w:val="c1"/>
                <w:color w:val="000000"/>
                <w:sz w:val="28"/>
                <w:szCs w:val="28"/>
              </w:rPr>
            </w:pPr>
          </w:p>
        </w:tc>
      </w:tr>
      <w:tr w:rsidR="00A84D3F" w:rsidTr="00A008A1">
        <w:tc>
          <w:tcPr>
            <w:tcW w:w="5104" w:type="dxa"/>
          </w:tcPr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1.</w:t>
            </w:r>
            <w:r>
              <w:rPr>
                <w:rStyle w:val="c1"/>
                <w:color w:val="000000"/>
              </w:rPr>
              <w:t xml:space="preserve"> На улице или в транспорте е</w:t>
            </w:r>
            <w:r w:rsidRPr="00A84D3F">
              <w:rPr>
                <w:rStyle w:val="c1"/>
                <w:color w:val="000000"/>
              </w:rPr>
              <w:t>м</w:t>
            </w:r>
            <w:r>
              <w:rPr>
                <w:rStyle w:val="c1"/>
                <w:color w:val="000000"/>
              </w:rPr>
              <w:t>у наступили на ногу. Его</w:t>
            </w:r>
            <w:r w:rsidRPr="00A84D3F">
              <w:rPr>
                <w:rStyle w:val="c1"/>
                <w:color w:val="000000"/>
              </w:rPr>
              <w:t xml:space="preserve"> реакция 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с возмущением посмотрит на обидчика.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сухо, без эмоций сделает замечание.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выскажется, не стесняясь в выражениях.</w:t>
            </w:r>
          </w:p>
        </w:tc>
        <w:tc>
          <w:tcPr>
            <w:tcW w:w="5104" w:type="dxa"/>
          </w:tcPr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1.</w:t>
            </w:r>
            <w:r w:rsidRPr="00A84D3F">
              <w:rPr>
                <w:rStyle w:val="c1"/>
                <w:color w:val="000000"/>
              </w:rPr>
              <w:t xml:space="preserve"> На улице или в тра</w:t>
            </w:r>
            <w:r>
              <w:rPr>
                <w:rStyle w:val="c1"/>
                <w:color w:val="000000"/>
              </w:rPr>
              <w:t>нспорте ему наступили на ногу. Его</w:t>
            </w:r>
            <w:r w:rsidRPr="00A84D3F">
              <w:rPr>
                <w:rStyle w:val="c1"/>
                <w:color w:val="000000"/>
              </w:rPr>
              <w:t xml:space="preserve"> реакция 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с возмущением посмотрит на обидчика.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сухо, без эмоций сделает замечание.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выскажется, не стесняясь в выражениях.</w:t>
            </w:r>
          </w:p>
        </w:tc>
      </w:tr>
      <w:tr w:rsidR="00A84D3F" w:rsidTr="00A008A1">
        <w:tc>
          <w:tcPr>
            <w:tcW w:w="5104" w:type="dxa"/>
          </w:tcPr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2.</w:t>
            </w:r>
            <w:r w:rsidRPr="00A84D3F">
              <w:rPr>
                <w:rStyle w:val="c1"/>
                <w:color w:val="000000"/>
              </w:rPr>
              <w:t xml:space="preserve">  В классе нача</w:t>
            </w:r>
            <w:r>
              <w:rPr>
                <w:rStyle w:val="c1"/>
                <w:color w:val="000000"/>
              </w:rPr>
              <w:t>лся спор на повышенных тонах. Его</w:t>
            </w:r>
            <w:r w:rsidRPr="00A84D3F">
              <w:rPr>
                <w:rStyle w:val="c1"/>
                <w:color w:val="000000"/>
              </w:rPr>
              <w:t xml:space="preserve"> реакция…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не примет участия.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лишь кратко выскажется в пользу той точки зрения, которую считает правильной.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активно вмешается в спор и «вызовет огонь на себя».</w:t>
            </w:r>
          </w:p>
        </w:tc>
        <w:tc>
          <w:tcPr>
            <w:tcW w:w="5104" w:type="dxa"/>
          </w:tcPr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2.</w:t>
            </w:r>
            <w:r w:rsidRPr="00A84D3F">
              <w:rPr>
                <w:rStyle w:val="c1"/>
                <w:color w:val="000000"/>
              </w:rPr>
              <w:t xml:space="preserve">  В классе нача</w:t>
            </w:r>
            <w:r>
              <w:rPr>
                <w:rStyle w:val="c1"/>
                <w:color w:val="000000"/>
              </w:rPr>
              <w:t>лся спор на повышенных тонах. Его</w:t>
            </w:r>
            <w:r w:rsidRPr="00A84D3F">
              <w:rPr>
                <w:rStyle w:val="c1"/>
                <w:color w:val="000000"/>
              </w:rPr>
              <w:t xml:space="preserve"> реакция…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не примет участия.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лишь кратко выскажется в пользу той точки зрения, которую считает правильной.</w:t>
            </w:r>
          </w:p>
          <w:p w:rsidR="00A84D3F" w:rsidRPr="00A84D3F" w:rsidRDefault="00A84D3F" w:rsidP="00A84D3F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активно вмешается в спор и «вызовет огонь на себя».</w:t>
            </w:r>
          </w:p>
        </w:tc>
      </w:tr>
    </w:tbl>
    <w:p w:rsidR="00A84D3F" w:rsidRDefault="00A84D3F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tbl>
      <w:tblPr>
        <w:tblStyle w:val="a5"/>
        <w:tblW w:w="10208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4"/>
      </w:tblGrid>
      <w:tr w:rsidR="00A84D3F" w:rsidTr="00A008A1">
        <w:tc>
          <w:tcPr>
            <w:tcW w:w="5104" w:type="dxa"/>
          </w:tcPr>
          <w:p w:rsidR="00A84D3F" w:rsidRDefault="00A84D3F" w:rsidP="00AA2FFB">
            <w:pPr>
              <w:pStyle w:val="c0"/>
              <w:spacing w:before="0" w:beforeAutospacing="0" w:after="0" w:afterAutospacing="0" w:line="276" w:lineRule="auto"/>
              <w:rPr>
                <w:rStyle w:val="c1"/>
                <w:color w:val="000000"/>
                <w:sz w:val="28"/>
                <w:szCs w:val="28"/>
              </w:rPr>
            </w:pPr>
          </w:p>
        </w:tc>
        <w:tc>
          <w:tcPr>
            <w:tcW w:w="5104" w:type="dxa"/>
          </w:tcPr>
          <w:p w:rsidR="00A84D3F" w:rsidRDefault="00A84D3F" w:rsidP="00AA2FFB">
            <w:pPr>
              <w:pStyle w:val="c0"/>
              <w:spacing w:before="0" w:beforeAutospacing="0" w:after="0" w:afterAutospacing="0" w:line="276" w:lineRule="auto"/>
              <w:rPr>
                <w:rStyle w:val="c1"/>
                <w:color w:val="000000"/>
                <w:sz w:val="28"/>
                <w:szCs w:val="28"/>
              </w:rPr>
            </w:pPr>
          </w:p>
        </w:tc>
      </w:tr>
      <w:tr w:rsidR="00A84D3F" w:rsidRPr="00A84D3F" w:rsidTr="00A008A1">
        <w:tc>
          <w:tcPr>
            <w:tcW w:w="5104" w:type="dxa"/>
          </w:tcPr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1.</w:t>
            </w:r>
            <w:r w:rsidRPr="00A84D3F">
              <w:rPr>
                <w:rStyle w:val="c1"/>
                <w:color w:val="000000"/>
              </w:rPr>
              <w:t xml:space="preserve"> На улице или в тра</w:t>
            </w:r>
            <w:r>
              <w:rPr>
                <w:rStyle w:val="c1"/>
                <w:color w:val="000000"/>
              </w:rPr>
              <w:t>нспорте ему наступили на ногу. Его</w:t>
            </w:r>
            <w:r w:rsidRPr="00A84D3F">
              <w:rPr>
                <w:rStyle w:val="c1"/>
                <w:color w:val="000000"/>
              </w:rPr>
              <w:t xml:space="preserve"> реакция 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с возмущением посмотрит на обидчика.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сухо, без эмоций сделает замечание.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выскажется, не стесняясь в выражениях.</w:t>
            </w:r>
          </w:p>
        </w:tc>
        <w:tc>
          <w:tcPr>
            <w:tcW w:w="5104" w:type="dxa"/>
          </w:tcPr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1.</w:t>
            </w:r>
            <w:r>
              <w:rPr>
                <w:rStyle w:val="c1"/>
                <w:color w:val="000000"/>
              </w:rPr>
              <w:t xml:space="preserve"> На улице или в транспорте е</w:t>
            </w:r>
            <w:r w:rsidRPr="00A84D3F">
              <w:rPr>
                <w:rStyle w:val="c1"/>
                <w:color w:val="000000"/>
              </w:rPr>
              <w:t>м</w:t>
            </w:r>
            <w:r>
              <w:rPr>
                <w:rStyle w:val="c1"/>
                <w:color w:val="000000"/>
              </w:rPr>
              <w:t>у наступили на ногу. Его</w:t>
            </w:r>
            <w:r w:rsidRPr="00A84D3F">
              <w:rPr>
                <w:rStyle w:val="c1"/>
                <w:color w:val="000000"/>
              </w:rPr>
              <w:t xml:space="preserve"> реакция 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с возмущением посмотрит на обидчика.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сухо, без эмоций сделает замечание.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выскажется, не стесняясь в выражениях.</w:t>
            </w:r>
          </w:p>
        </w:tc>
      </w:tr>
      <w:tr w:rsidR="00A84D3F" w:rsidRPr="00A84D3F" w:rsidTr="00A008A1">
        <w:tc>
          <w:tcPr>
            <w:tcW w:w="5104" w:type="dxa"/>
          </w:tcPr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2.</w:t>
            </w:r>
            <w:r w:rsidRPr="00A84D3F">
              <w:rPr>
                <w:rStyle w:val="c1"/>
                <w:color w:val="000000"/>
              </w:rPr>
              <w:t xml:space="preserve">  В классе нача</w:t>
            </w:r>
            <w:r>
              <w:rPr>
                <w:rStyle w:val="c1"/>
                <w:color w:val="000000"/>
              </w:rPr>
              <w:t>лся спор на повышенных тонах. Его</w:t>
            </w:r>
            <w:r w:rsidRPr="00A84D3F">
              <w:rPr>
                <w:rStyle w:val="c1"/>
                <w:color w:val="000000"/>
              </w:rPr>
              <w:t xml:space="preserve"> реакция…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не примет участия.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лишь кратко выскажется в пользу той точки зрения, которую считает правильной.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активно вмешается в спор и «вызовет огонь на себя».</w:t>
            </w:r>
          </w:p>
        </w:tc>
        <w:tc>
          <w:tcPr>
            <w:tcW w:w="5104" w:type="dxa"/>
          </w:tcPr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2.</w:t>
            </w:r>
            <w:r w:rsidRPr="00A84D3F">
              <w:rPr>
                <w:rStyle w:val="c1"/>
                <w:color w:val="000000"/>
              </w:rPr>
              <w:t xml:space="preserve">  В классе нача</w:t>
            </w:r>
            <w:r>
              <w:rPr>
                <w:rStyle w:val="c1"/>
                <w:color w:val="000000"/>
              </w:rPr>
              <w:t>лся спор на повышенных тонах. Его</w:t>
            </w:r>
            <w:r w:rsidRPr="00A84D3F">
              <w:rPr>
                <w:rStyle w:val="c1"/>
                <w:color w:val="000000"/>
              </w:rPr>
              <w:t xml:space="preserve"> реакция…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не примет участия.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лишь кратко выскажется в пользу той точки зрения, которую считает правильной.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активно вмешается в спор и «вызовет огонь на себя».</w:t>
            </w:r>
          </w:p>
        </w:tc>
      </w:tr>
    </w:tbl>
    <w:p w:rsidR="00A84D3F" w:rsidRDefault="00A84D3F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tbl>
      <w:tblPr>
        <w:tblStyle w:val="a5"/>
        <w:tblW w:w="10208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4"/>
      </w:tblGrid>
      <w:tr w:rsidR="00A84D3F" w:rsidTr="00A008A1">
        <w:tc>
          <w:tcPr>
            <w:tcW w:w="5104" w:type="dxa"/>
          </w:tcPr>
          <w:p w:rsidR="00A84D3F" w:rsidRDefault="00A84D3F" w:rsidP="00AA2FFB">
            <w:pPr>
              <w:pStyle w:val="c0"/>
              <w:spacing w:before="0" w:beforeAutospacing="0" w:after="0" w:afterAutospacing="0" w:line="276" w:lineRule="auto"/>
              <w:rPr>
                <w:rStyle w:val="c1"/>
                <w:color w:val="000000"/>
                <w:sz w:val="28"/>
                <w:szCs w:val="28"/>
              </w:rPr>
            </w:pPr>
          </w:p>
        </w:tc>
        <w:tc>
          <w:tcPr>
            <w:tcW w:w="5104" w:type="dxa"/>
          </w:tcPr>
          <w:p w:rsidR="00A84D3F" w:rsidRDefault="00A84D3F" w:rsidP="00AA2FFB">
            <w:pPr>
              <w:pStyle w:val="c0"/>
              <w:spacing w:before="0" w:beforeAutospacing="0" w:after="0" w:afterAutospacing="0" w:line="276" w:lineRule="auto"/>
              <w:rPr>
                <w:rStyle w:val="c1"/>
                <w:color w:val="000000"/>
                <w:sz w:val="28"/>
                <w:szCs w:val="28"/>
              </w:rPr>
            </w:pPr>
          </w:p>
        </w:tc>
      </w:tr>
      <w:tr w:rsidR="00A84D3F" w:rsidRPr="00A84D3F" w:rsidTr="00A008A1">
        <w:tc>
          <w:tcPr>
            <w:tcW w:w="5104" w:type="dxa"/>
          </w:tcPr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1.</w:t>
            </w:r>
            <w:r>
              <w:rPr>
                <w:rStyle w:val="c1"/>
                <w:color w:val="000000"/>
              </w:rPr>
              <w:t xml:space="preserve"> На улице или в транспорте е</w:t>
            </w:r>
            <w:r w:rsidRPr="00A84D3F">
              <w:rPr>
                <w:rStyle w:val="c1"/>
                <w:color w:val="000000"/>
              </w:rPr>
              <w:t>м</w:t>
            </w:r>
            <w:r>
              <w:rPr>
                <w:rStyle w:val="c1"/>
                <w:color w:val="000000"/>
              </w:rPr>
              <w:t>у наступили на ногу. Его</w:t>
            </w:r>
            <w:r w:rsidRPr="00A84D3F">
              <w:rPr>
                <w:rStyle w:val="c1"/>
                <w:color w:val="000000"/>
              </w:rPr>
              <w:t xml:space="preserve"> реакция 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с возмущением посмотрит на обидчика.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сухо, без эмоций сделает замечание.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выскажется, не стесняясь в выражениях.</w:t>
            </w:r>
          </w:p>
        </w:tc>
        <w:tc>
          <w:tcPr>
            <w:tcW w:w="5104" w:type="dxa"/>
          </w:tcPr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1.</w:t>
            </w:r>
            <w:r w:rsidRPr="00A84D3F">
              <w:rPr>
                <w:rStyle w:val="c1"/>
                <w:color w:val="000000"/>
              </w:rPr>
              <w:t xml:space="preserve"> На улице или в тра</w:t>
            </w:r>
            <w:r>
              <w:rPr>
                <w:rStyle w:val="c1"/>
                <w:color w:val="000000"/>
              </w:rPr>
              <w:t>нспорте ему наступили на ногу. Его</w:t>
            </w:r>
            <w:r w:rsidRPr="00A84D3F">
              <w:rPr>
                <w:rStyle w:val="c1"/>
                <w:color w:val="000000"/>
              </w:rPr>
              <w:t xml:space="preserve"> реакция 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с возмущением посмотрит на обидчика.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сухо, без эмоций сделает замечание.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выскажется, не стесняясь в выражениях.</w:t>
            </w:r>
          </w:p>
        </w:tc>
      </w:tr>
      <w:tr w:rsidR="00A84D3F" w:rsidRPr="00A84D3F" w:rsidTr="00A008A1">
        <w:tc>
          <w:tcPr>
            <w:tcW w:w="5104" w:type="dxa"/>
          </w:tcPr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2.</w:t>
            </w:r>
            <w:r w:rsidRPr="00A84D3F">
              <w:rPr>
                <w:rStyle w:val="c1"/>
                <w:color w:val="000000"/>
              </w:rPr>
              <w:t xml:space="preserve">  В классе нача</w:t>
            </w:r>
            <w:r>
              <w:rPr>
                <w:rStyle w:val="c1"/>
                <w:color w:val="000000"/>
              </w:rPr>
              <w:t>лся спор на повышенных тонах. Его</w:t>
            </w:r>
            <w:r w:rsidRPr="00A84D3F">
              <w:rPr>
                <w:rStyle w:val="c1"/>
                <w:color w:val="000000"/>
              </w:rPr>
              <w:t xml:space="preserve"> реакция…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не примет участия.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лишь кратко выскажется в пользу той точки зрения, которую считает правильной.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активно вмешается в спор и «вызовет огонь на себя».</w:t>
            </w:r>
          </w:p>
        </w:tc>
        <w:tc>
          <w:tcPr>
            <w:tcW w:w="5104" w:type="dxa"/>
          </w:tcPr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2.</w:t>
            </w:r>
            <w:r w:rsidRPr="00A84D3F">
              <w:rPr>
                <w:rStyle w:val="c1"/>
                <w:color w:val="000000"/>
              </w:rPr>
              <w:t xml:space="preserve">  В классе нача</w:t>
            </w:r>
            <w:r>
              <w:rPr>
                <w:rStyle w:val="c1"/>
                <w:color w:val="000000"/>
              </w:rPr>
              <w:t>лся спор на повышенных тонах. Его</w:t>
            </w:r>
            <w:r w:rsidRPr="00A84D3F">
              <w:rPr>
                <w:rStyle w:val="c1"/>
                <w:color w:val="000000"/>
              </w:rPr>
              <w:t xml:space="preserve"> реакция…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1) не примет участия.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color w:val="000000"/>
              </w:rPr>
              <w:t>2) лишь кратко выскажется в пользу той точки зрения, которую считает правильной.</w:t>
            </w:r>
          </w:p>
          <w:p w:rsidR="00A84D3F" w:rsidRPr="00A84D3F" w:rsidRDefault="00A84D3F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>3) активно вмешается в спор и «вызовет огонь на себя».</w:t>
            </w:r>
          </w:p>
        </w:tc>
      </w:tr>
    </w:tbl>
    <w:p w:rsidR="00A84D3F" w:rsidRDefault="00A84D3F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A008A1" w:rsidRDefault="00A008A1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A008A1" w:rsidRDefault="00A008A1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D03C5" w:rsidTr="00AA2FFB">
        <w:tc>
          <w:tcPr>
            <w:tcW w:w="4672" w:type="dxa"/>
          </w:tcPr>
          <w:p w:rsidR="00ED03C5" w:rsidRDefault="00ED03C5" w:rsidP="00AA2FFB">
            <w:pPr>
              <w:pStyle w:val="c0"/>
              <w:spacing w:before="0" w:beforeAutospacing="0" w:after="0" w:afterAutospacing="0" w:line="276" w:lineRule="auto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lastRenderedPageBreak/>
              <w:t xml:space="preserve">Ф.И. </w:t>
            </w:r>
          </w:p>
        </w:tc>
        <w:tc>
          <w:tcPr>
            <w:tcW w:w="4673" w:type="dxa"/>
          </w:tcPr>
          <w:p w:rsidR="00ED03C5" w:rsidRDefault="00ED03C5" w:rsidP="00AA2FFB">
            <w:pPr>
              <w:pStyle w:val="c0"/>
              <w:spacing w:before="0" w:beforeAutospacing="0" w:after="0" w:afterAutospacing="0" w:line="276" w:lineRule="auto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Ф.И.</w:t>
            </w:r>
          </w:p>
        </w:tc>
      </w:tr>
      <w:tr w:rsidR="00ED03C5" w:rsidTr="00AA2FFB">
        <w:tc>
          <w:tcPr>
            <w:tcW w:w="4672" w:type="dxa"/>
          </w:tcPr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1.</w:t>
            </w:r>
            <w:r>
              <w:rPr>
                <w:rStyle w:val="c1"/>
                <w:color w:val="000000"/>
              </w:rPr>
              <w:t xml:space="preserve"> На улице или в транспорте е</w:t>
            </w:r>
            <w:r w:rsidRPr="00A84D3F">
              <w:rPr>
                <w:rStyle w:val="c1"/>
                <w:color w:val="000000"/>
              </w:rPr>
              <w:t>м</w:t>
            </w:r>
            <w:r>
              <w:rPr>
                <w:rStyle w:val="c1"/>
                <w:color w:val="000000"/>
              </w:rPr>
              <w:t>у наступили на ногу. Его</w:t>
            </w:r>
            <w:r w:rsidRPr="00A84D3F">
              <w:rPr>
                <w:rStyle w:val="c1"/>
                <w:color w:val="000000"/>
              </w:rPr>
              <w:t xml:space="preserve"> реакция </w:t>
            </w:r>
          </w:p>
          <w:p w:rsidR="00ED03C5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D03C5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D03C5" w:rsidRDefault="00ED03C5" w:rsidP="00ED03C5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ED03C5" w:rsidRPr="00A84D3F" w:rsidRDefault="00ED03C5" w:rsidP="00ED03C5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</w:tc>
        <w:tc>
          <w:tcPr>
            <w:tcW w:w="4673" w:type="dxa"/>
          </w:tcPr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1.</w:t>
            </w:r>
            <w:r w:rsidRPr="00A84D3F">
              <w:rPr>
                <w:rStyle w:val="c1"/>
                <w:color w:val="000000"/>
              </w:rPr>
              <w:t xml:space="preserve"> На улице или в тра</w:t>
            </w:r>
            <w:r>
              <w:rPr>
                <w:rStyle w:val="c1"/>
                <w:color w:val="000000"/>
              </w:rPr>
              <w:t>нспорте ему наступили на ногу. Его</w:t>
            </w:r>
            <w:r w:rsidRPr="00A84D3F">
              <w:rPr>
                <w:rStyle w:val="c1"/>
                <w:color w:val="000000"/>
              </w:rPr>
              <w:t xml:space="preserve"> реакция </w:t>
            </w:r>
          </w:p>
          <w:p w:rsidR="00ED03C5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D03C5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D03C5" w:rsidRPr="00A84D3F" w:rsidRDefault="00ED03C5" w:rsidP="00ED03C5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</w:tc>
      </w:tr>
      <w:tr w:rsidR="00ED03C5" w:rsidTr="00AA2FFB">
        <w:tc>
          <w:tcPr>
            <w:tcW w:w="4672" w:type="dxa"/>
          </w:tcPr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2.</w:t>
            </w:r>
            <w:r w:rsidRPr="00A84D3F">
              <w:rPr>
                <w:rStyle w:val="c1"/>
                <w:color w:val="000000"/>
              </w:rPr>
              <w:t xml:space="preserve">  В классе нача</w:t>
            </w:r>
            <w:r>
              <w:rPr>
                <w:rStyle w:val="c1"/>
                <w:color w:val="000000"/>
              </w:rPr>
              <w:t>лся спор на повышенных тонах. Его</w:t>
            </w:r>
            <w:r w:rsidRPr="00A84D3F">
              <w:rPr>
                <w:rStyle w:val="c1"/>
                <w:color w:val="000000"/>
              </w:rPr>
              <w:t xml:space="preserve"> реакция…</w:t>
            </w:r>
          </w:p>
          <w:p w:rsidR="00ED03C5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D03C5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D03C5" w:rsidRDefault="00ED03C5" w:rsidP="00ED03C5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A008A1" w:rsidRPr="00A84D3F" w:rsidRDefault="00A008A1" w:rsidP="00ED03C5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</w:tc>
        <w:tc>
          <w:tcPr>
            <w:tcW w:w="4673" w:type="dxa"/>
          </w:tcPr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84D3F">
              <w:rPr>
                <w:rStyle w:val="c1"/>
                <w:b/>
                <w:color w:val="000000"/>
              </w:rPr>
              <w:t>Ситуация 2.</w:t>
            </w:r>
            <w:r w:rsidRPr="00A84D3F">
              <w:rPr>
                <w:rStyle w:val="c1"/>
                <w:color w:val="000000"/>
              </w:rPr>
              <w:t xml:space="preserve">  В классе нача</w:t>
            </w:r>
            <w:r>
              <w:rPr>
                <w:rStyle w:val="c1"/>
                <w:color w:val="000000"/>
              </w:rPr>
              <w:t>лся спор на повышенных тонах. Его</w:t>
            </w:r>
            <w:r w:rsidRPr="00A84D3F">
              <w:rPr>
                <w:rStyle w:val="c1"/>
                <w:color w:val="000000"/>
              </w:rPr>
              <w:t xml:space="preserve"> реакция…</w:t>
            </w:r>
          </w:p>
          <w:p w:rsidR="00ED03C5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D03C5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D03C5" w:rsidRPr="00A84D3F" w:rsidRDefault="00ED03C5" w:rsidP="00AA2FFB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D03C5" w:rsidRPr="00A84D3F" w:rsidRDefault="00ED03C5" w:rsidP="00ED03C5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</w:tc>
      </w:tr>
    </w:tbl>
    <w:p w:rsidR="00ED03C5" w:rsidRDefault="00ED03C5" w:rsidP="00ED03C5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ED03C5" w:rsidRDefault="00ED03C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C2FA6" w:rsidTr="00331BC0">
        <w:tc>
          <w:tcPr>
            <w:tcW w:w="4672" w:type="dxa"/>
          </w:tcPr>
          <w:p w:rsidR="00EC2FA6" w:rsidRPr="00EC2FA6" w:rsidRDefault="00EC2FA6" w:rsidP="00EC2FA6">
            <w:pPr>
              <w:pStyle w:val="c0"/>
              <w:spacing w:before="0" w:beforeAutospacing="0" w:after="0" w:afterAutospacing="0" w:line="276" w:lineRule="auto"/>
              <w:jc w:val="center"/>
              <w:rPr>
                <w:rStyle w:val="c1"/>
                <w:b/>
                <w:color w:val="000000"/>
                <w:sz w:val="36"/>
                <w:szCs w:val="36"/>
              </w:rPr>
            </w:pPr>
            <w:proofErr w:type="spellStart"/>
            <w:r w:rsidRPr="00EC2FA6">
              <w:rPr>
                <w:rStyle w:val="c1"/>
                <w:b/>
                <w:color w:val="000000"/>
                <w:sz w:val="36"/>
                <w:szCs w:val="36"/>
              </w:rPr>
              <w:lastRenderedPageBreak/>
              <w:t>Интолерантная</w:t>
            </w:r>
            <w:proofErr w:type="spellEnd"/>
          </w:p>
        </w:tc>
        <w:tc>
          <w:tcPr>
            <w:tcW w:w="4673" w:type="dxa"/>
          </w:tcPr>
          <w:p w:rsidR="00EC2FA6" w:rsidRPr="00EC2FA6" w:rsidRDefault="00EC2FA6" w:rsidP="00EC2FA6">
            <w:pPr>
              <w:pStyle w:val="c0"/>
              <w:spacing w:before="0" w:beforeAutospacing="0" w:after="0" w:afterAutospacing="0" w:line="276" w:lineRule="auto"/>
              <w:jc w:val="center"/>
              <w:rPr>
                <w:rStyle w:val="c1"/>
                <w:b/>
                <w:color w:val="000000"/>
                <w:sz w:val="36"/>
                <w:szCs w:val="36"/>
              </w:rPr>
            </w:pPr>
            <w:r w:rsidRPr="00EC2FA6">
              <w:rPr>
                <w:rStyle w:val="c1"/>
                <w:b/>
                <w:color w:val="000000"/>
                <w:sz w:val="36"/>
                <w:szCs w:val="36"/>
              </w:rPr>
              <w:t>Толерантная</w:t>
            </w:r>
          </w:p>
        </w:tc>
      </w:tr>
      <w:tr w:rsidR="00EC2FA6" w:rsidRPr="00A84D3F" w:rsidTr="00331BC0">
        <w:tc>
          <w:tcPr>
            <w:tcW w:w="4672" w:type="dxa"/>
          </w:tcPr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4)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5)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6)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7)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8)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9)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10)</w:t>
            </w:r>
          </w:p>
        </w:tc>
        <w:tc>
          <w:tcPr>
            <w:tcW w:w="4673" w:type="dxa"/>
          </w:tcPr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4)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5)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6)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7)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8)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9)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10)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</w:tc>
      </w:tr>
    </w:tbl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----------------------------------------------------------------------------------------------------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C2FA6" w:rsidRPr="00EC2FA6" w:rsidTr="00331BC0">
        <w:tc>
          <w:tcPr>
            <w:tcW w:w="4672" w:type="dxa"/>
          </w:tcPr>
          <w:p w:rsidR="00EC2FA6" w:rsidRPr="00EC2FA6" w:rsidRDefault="00EC2FA6" w:rsidP="00331BC0">
            <w:pPr>
              <w:pStyle w:val="c0"/>
              <w:spacing w:before="0" w:beforeAutospacing="0" w:after="0" w:afterAutospacing="0" w:line="276" w:lineRule="auto"/>
              <w:jc w:val="center"/>
              <w:rPr>
                <w:rStyle w:val="c1"/>
                <w:b/>
                <w:color w:val="000000"/>
                <w:sz w:val="36"/>
                <w:szCs w:val="36"/>
              </w:rPr>
            </w:pPr>
            <w:proofErr w:type="spellStart"/>
            <w:r w:rsidRPr="00EC2FA6">
              <w:rPr>
                <w:rStyle w:val="c1"/>
                <w:b/>
                <w:color w:val="000000"/>
                <w:sz w:val="36"/>
                <w:szCs w:val="36"/>
              </w:rPr>
              <w:t>Интолерантная</w:t>
            </w:r>
            <w:proofErr w:type="spellEnd"/>
          </w:p>
        </w:tc>
        <w:tc>
          <w:tcPr>
            <w:tcW w:w="4673" w:type="dxa"/>
          </w:tcPr>
          <w:p w:rsidR="00EC2FA6" w:rsidRPr="00EC2FA6" w:rsidRDefault="00EC2FA6" w:rsidP="00331BC0">
            <w:pPr>
              <w:pStyle w:val="c0"/>
              <w:spacing w:before="0" w:beforeAutospacing="0" w:after="0" w:afterAutospacing="0" w:line="276" w:lineRule="auto"/>
              <w:jc w:val="center"/>
              <w:rPr>
                <w:rStyle w:val="c1"/>
                <w:b/>
                <w:color w:val="000000"/>
                <w:sz w:val="36"/>
                <w:szCs w:val="36"/>
              </w:rPr>
            </w:pPr>
            <w:r w:rsidRPr="00EC2FA6">
              <w:rPr>
                <w:rStyle w:val="c1"/>
                <w:b/>
                <w:color w:val="000000"/>
                <w:sz w:val="36"/>
                <w:szCs w:val="36"/>
              </w:rPr>
              <w:t>Толерантная</w:t>
            </w:r>
          </w:p>
        </w:tc>
      </w:tr>
      <w:tr w:rsidR="00EC2FA6" w:rsidRPr="00A84D3F" w:rsidTr="00331BC0">
        <w:tc>
          <w:tcPr>
            <w:tcW w:w="4672" w:type="dxa"/>
          </w:tcPr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4)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5)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6)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7)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8)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9)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10)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</w:tc>
        <w:tc>
          <w:tcPr>
            <w:tcW w:w="4673" w:type="dxa"/>
          </w:tcPr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4)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5)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6)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7)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8)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9)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10)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</w:tc>
      </w:tr>
    </w:tbl>
    <w:p w:rsidR="00EC2FA6" w:rsidRPr="00C56A90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sectPr w:rsidR="00EC2FA6" w:rsidRPr="00C56A90" w:rsidSect="00435FF7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B7298D"/>
    <w:multiLevelType w:val="hybridMultilevel"/>
    <w:tmpl w:val="1B26EF02"/>
    <w:lvl w:ilvl="0" w:tplc="E59AD1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525F1"/>
    <w:multiLevelType w:val="multilevel"/>
    <w:tmpl w:val="705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EF5F6E"/>
    <w:multiLevelType w:val="hybridMultilevel"/>
    <w:tmpl w:val="5C7A0C5C"/>
    <w:lvl w:ilvl="0" w:tplc="E7EA812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03"/>
    <w:rsid w:val="000C5698"/>
    <w:rsid w:val="002358A6"/>
    <w:rsid w:val="00285778"/>
    <w:rsid w:val="00435FF7"/>
    <w:rsid w:val="004B6BBC"/>
    <w:rsid w:val="0064406F"/>
    <w:rsid w:val="00731903"/>
    <w:rsid w:val="009F74AC"/>
    <w:rsid w:val="00A008A1"/>
    <w:rsid w:val="00A84D3F"/>
    <w:rsid w:val="00AA2A3A"/>
    <w:rsid w:val="00C56A90"/>
    <w:rsid w:val="00CC2FC4"/>
    <w:rsid w:val="00CF6BD3"/>
    <w:rsid w:val="00EC2FA6"/>
    <w:rsid w:val="00ED03C5"/>
    <w:rsid w:val="00F35E29"/>
    <w:rsid w:val="00F5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3EF1E-2D69-4C27-AA3E-139E1093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3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31903"/>
  </w:style>
  <w:style w:type="character" w:customStyle="1" w:styleId="c1">
    <w:name w:val="c1"/>
    <w:basedOn w:val="a0"/>
    <w:rsid w:val="00731903"/>
  </w:style>
  <w:style w:type="paragraph" w:styleId="a3">
    <w:name w:val="Balloon Text"/>
    <w:basedOn w:val="a"/>
    <w:link w:val="a4"/>
    <w:uiPriority w:val="99"/>
    <w:semiHidden/>
    <w:unhideWhenUsed/>
    <w:rsid w:val="00731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1903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84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43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8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12</cp:revision>
  <cp:lastPrinted>2024-11-06T09:37:00Z</cp:lastPrinted>
  <dcterms:created xsi:type="dcterms:W3CDTF">2023-11-15T06:21:00Z</dcterms:created>
  <dcterms:modified xsi:type="dcterms:W3CDTF">2024-11-06T09:39:00Z</dcterms:modified>
</cp:coreProperties>
</file>