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6AE" w:rsidRPr="0059341D" w:rsidRDefault="009B76AE" w:rsidP="0059341D">
      <w:pPr>
        <w:jc w:val="center"/>
        <w:rPr>
          <w:rFonts w:ascii="Arial" w:hAnsi="Arial" w:cs="Arial"/>
          <w:b/>
          <w:sz w:val="28"/>
          <w:szCs w:val="28"/>
        </w:rPr>
      </w:pPr>
      <w:r w:rsidRPr="0059341D">
        <w:rPr>
          <w:rFonts w:ascii="Arial" w:hAnsi="Arial" w:cs="Arial"/>
          <w:b/>
          <w:sz w:val="28"/>
          <w:szCs w:val="28"/>
        </w:rPr>
        <w:t>Информационная справка по результатам СПТ за 2023-2024 учебный год в МКОУ СОШ № 16</w:t>
      </w:r>
    </w:p>
    <w:p w:rsidR="009B76AE" w:rsidRPr="0059341D" w:rsidRDefault="00001882" w:rsidP="009B76A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период с 15.09.2023 </w:t>
      </w:r>
      <w:r w:rsidR="009B76AE" w:rsidRPr="0059341D">
        <w:rPr>
          <w:rFonts w:ascii="Arial" w:hAnsi="Arial" w:cs="Arial"/>
          <w:sz w:val="28"/>
          <w:szCs w:val="28"/>
        </w:rPr>
        <w:t>по 15.10.2023 года было проведено социально-психологическое онлайн-тестирование обучающихся 7-11 классов на предмет раннего выявления незаконного потребления наркотических средств и психотропных веществ</w:t>
      </w:r>
      <w:r w:rsidR="0059341D">
        <w:rPr>
          <w:rFonts w:ascii="Arial" w:hAnsi="Arial" w:cs="Arial"/>
          <w:sz w:val="28"/>
          <w:szCs w:val="28"/>
        </w:rPr>
        <w:t>.</w:t>
      </w:r>
    </w:p>
    <w:p w:rsidR="009B76AE" w:rsidRPr="0059341D" w:rsidRDefault="009B76AE" w:rsidP="009B76AE">
      <w:pPr>
        <w:rPr>
          <w:rFonts w:ascii="Arial" w:hAnsi="Arial" w:cs="Arial"/>
          <w:sz w:val="28"/>
          <w:szCs w:val="28"/>
        </w:rPr>
      </w:pPr>
      <w:r w:rsidRPr="0059341D">
        <w:rPr>
          <w:rFonts w:ascii="Arial" w:hAnsi="Arial" w:cs="Arial"/>
          <w:sz w:val="28"/>
          <w:szCs w:val="28"/>
        </w:rPr>
        <w:t>Общее число обучающихся подлежащих социально-психологическому тестированию</w:t>
      </w:r>
      <w:r w:rsidR="00CC298B" w:rsidRPr="0059341D">
        <w:rPr>
          <w:rFonts w:ascii="Arial" w:hAnsi="Arial" w:cs="Arial"/>
          <w:sz w:val="28"/>
          <w:szCs w:val="28"/>
        </w:rPr>
        <w:t xml:space="preserve"> – 159 человек. </w:t>
      </w:r>
      <w:r w:rsidRPr="0059341D">
        <w:rPr>
          <w:rFonts w:ascii="Arial" w:hAnsi="Arial" w:cs="Arial"/>
          <w:sz w:val="28"/>
          <w:szCs w:val="28"/>
        </w:rPr>
        <w:t>В тестировании приняли участ</w:t>
      </w:r>
      <w:r w:rsidR="00CC298B" w:rsidRPr="0059341D">
        <w:rPr>
          <w:rFonts w:ascii="Arial" w:hAnsi="Arial" w:cs="Arial"/>
          <w:sz w:val="28"/>
          <w:szCs w:val="28"/>
        </w:rPr>
        <w:t>ие 152 обучающихся 7-11 классов, число обучающихся, не прошедших тестирование всего 7 человек (6 человек – отказ, 1 человек - ОВЗ).</w:t>
      </w:r>
    </w:p>
    <w:p w:rsidR="00CC298B" w:rsidRPr="0059341D" w:rsidRDefault="00CC298B" w:rsidP="009B76AE">
      <w:pPr>
        <w:rPr>
          <w:rFonts w:ascii="Arial" w:hAnsi="Arial" w:cs="Arial"/>
          <w:sz w:val="28"/>
          <w:szCs w:val="28"/>
        </w:rPr>
      </w:pPr>
      <w:r w:rsidRPr="0059341D">
        <w:rPr>
          <w:rFonts w:ascii="Arial" w:hAnsi="Arial" w:cs="Arial"/>
          <w:sz w:val="28"/>
          <w:szCs w:val="28"/>
        </w:rPr>
        <w:t xml:space="preserve">По результатам </w:t>
      </w:r>
      <w:r w:rsidR="009B76AE" w:rsidRPr="0059341D">
        <w:rPr>
          <w:rFonts w:ascii="Arial" w:hAnsi="Arial" w:cs="Arial"/>
          <w:sz w:val="28"/>
          <w:szCs w:val="28"/>
        </w:rPr>
        <w:t xml:space="preserve">тестирования </w:t>
      </w:r>
      <w:r w:rsidRPr="0059341D">
        <w:rPr>
          <w:rFonts w:ascii="Arial" w:hAnsi="Arial" w:cs="Arial"/>
          <w:sz w:val="28"/>
          <w:szCs w:val="28"/>
        </w:rPr>
        <w:t xml:space="preserve">были определены респонденты с высочайшим уровнем – 11 человек, что составило 6,92% от количества подлежащих социально-психологическому тестированию </w:t>
      </w:r>
      <w:r w:rsidR="001929D7" w:rsidRPr="001929D7">
        <w:rPr>
          <w:rFonts w:ascii="Arial" w:hAnsi="Arial" w:cs="Arial"/>
        </w:rPr>
        <w:t>(159)</w:t>
      </w:r>
      <w:r w:rsidR="001929D7">
        <w:rPr>
          <w:rFonts w:ascii="Arial" w:hAnsi="Arial" w:cs="Arial"/>
          <w:sz w:val="28"/>
          <w:szCs w:val="28"/>
        </w:rPr>
        <w:t xml:space="preserve"> </w:t>
      </w:r>
      <w:r w:rsidRPr="0059341D">
        <w:rPr>
          <w:rFonts w:ascii="Arial" w:hAnsi="Arial" w:cs="Arial"/>
          <w:sz w:val="28"/>
          <w:szCs w:val="28"/>
        </w:rPr>
        <w:t xml:space="preserve">и </w:t>
      </w:r>
      <w:r w:rsidR="00066F89">
        <w:rPr>
          <w:rFonts w:ascii="Arial" w:hAnsi="Arial" w:cs="Arial"/>
          <w:sz w:val="28"/>
          <w:szCs w:val="28"/>
        </w:rPr>
        <w:t>28</w:t>
      </w:r>
      <w:r w:rsidR="00B75F16">
        <w:rPr>
          <w:rFonts w:ascii="Arial" w:hAnsi="Arial" w:cs="Arial"/>
          <w:sz w:val="28"/>
          <w:szCs w:val="28"/>
        </w:rPr>
        <w:t xml:space="preserve"> человек с высоким уровнем, что составило </w:t>
      </w:r>
      <w:r w:rsidR="00C965A8">
        <w:rPr>
          <w:rFonts w:ascii="Arial" w:hAnsi="Arial" w:cs="Arial"/>
          <w:sz w:val="28"/>
          <w:szCs w:val="28"/>
        </w:rPr>
        <w:t>17</w:t>
      </w:r>
      <w:r w:rsidR="00B75F16">
        <w:rPr>
          <w:rFonts w:ascii="Arial" w:hAnsi="Arial" w:cs="Arial"/>
          <w:sz w:val="28"/>
          <w:szCs w:val="28"/>
        </w:rPr>
        <w:t>,</w:t>
      </w:r>
      <w:r w:rsidR="00C965A8">
        <w:rPr>
          <w:rFonts w:ascii="Arial" w:hAnsi="Arial" w:cs="Arial"/>
          <w:sz w:val="28"/>
          <w:szCs w:val="28"/>
        </w:rPr>
        <w:t>61</w:t>
      </w:r>
      <w:r w:rsidR="00B75F16">
        <w:rPr>
          <w:rFonts w:ascii="Arial" w:hAnsi="Arial" w:cs="Arial"/>
          <w:sz w:val="28"/>
          <w:szCs w:val="28"/>
        </w:rPr>
        <w:t>%</w:t>
      </w:r>
    </w:p>
    <w:p w:rsidR="00CC298B" w:rsidRDefault="00B75F16" w:rsidP="009B76A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</w:t>
      </w:r>
      <w:r w:rsidR="00CC298B" w:rsidRPr="0059341D">
        <w:rPr>
          <w:rFonts w:ascii="Arial" w:hAnsi="Arial" w:cs="Arial"/>
          <w:sz w:val="28"/>
          <w:szCs w:val="28"/>
        </w:rPr>
        <w:t xml:space="preserve">езультаты тестирования </w:t>
      </w:r>
      <w:r w:rsidR="001929D7">
        <w:rPr>
          <w:rFonts w:ascii="Arial" w:hAnsi="Arial" w:cs="Arial"/>
          <w:sz w:val="28"/>
          <w:szCs w:val="28"/>
        </w:rPr>
        <w:t>от общего числа прошедш</w:t>
      </w:r>
      <w:r>
        <w:rPr>
          <w:rFonts w:ascii="Arial" w:hAnsi="Arial" w:cs="Arial"/>
          <w:sz w:val="28"/>
          <w:szCs w:val="28"/>
        </w:rPr>
        <w:t xml:space="preserve">их </w:t>
      </w:r>
      <w:r w:rsidR="001929D7">
        <w:rPr>
          <w:rFonts w:ascii="Arial" w:hAnsi="Arial" w:cs="Arial"/>
          <w:sz w:val="28"/>
          <w:szCs w:val="28"/>
        </w:rPr>
        <w:t xml:space="preserve">тестирование </w:t>
      </w:r>
      <w:r w:rsidR="00CC298B" w:rsidRPr="0059341D">
        <w:rPr>
          <w:rFonts w:ascii="Arial" w:hAnsi="Arial" w:cs="Arial"/>
          <w:sz w:val="28"/>
          <w:szCs w:val="28"/>
        </w:rPr>
        <w:t>по школе следующие:</w:t>
      </w:r>
    </w:p>
    <w:p w:rsidR="0059341D" w:rsidRDefault="0059341D" w:rsidP="009B76AE">
      <w:pPr>
        <w:rPr>
          <w:rFonts w:ascii="Arial" w:hAnsi="Arial" w:cs="Arial"/>
          <w:sz w:val="28"/>
          <w:szCs w:val="28"/>
        </w:rPr>
      </w:pPr>
      <w:r w:rsidRPr="00B75F16">
        <w:rPr>
          <w:rFonts w:ascii="Arial" w:hAnsi="Arial" w:cs="Arial"/>
          <w:b/>
          <w:sz w:val="28"/>
          <w:szCs w:val="28"/>
        </w:rPr>
        <w:t>Высочайшая</w:t>
      </w:r>
      <w:r>
        <w:rPr>
          <w:rFonts w:ascii="Arial" w:hAnsi="Arial" w:cs="Arial"/>
          <w:sz w:val="28"/>
          <w:szCs w:val="28"/>
        </w:rPr>
        <w:t xml:space="preserve"> ве</w:t>
      </w:r>
      <w:r w:rsidR="00B75F16">
        <w:rPr>
          <w:rFonts w:ascii="Arial" w:hAnsi="Arial" w:cs="Arial"/>
          <w:sz w:val="28"/>
          <w:szCs w:val="28"/>
        </w:rPr>
        <w:t>роятность проявлений рискового (в том числе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аддиктивного</w:t>
      </w:r>
      <w:proofErr w:type="spellEnd"/>
      <w:r>
        <w:rPr>
          <w:rFonts w:ascii="Arial" w:hAnsi="Arial" w:cs="Arial"/>
          <w:sz w:val="28"/>
          <w:szCs w:val="28"/>
        </w:rPr>
        <w:t xml:space="preserve"> поведения</w:t>
      </w:r>
      <w:r w:rsidR="00B75F16">
        <w:rPr>
          <w:rFonts w:ascii="Arial" w:hAnsi="Arial" w:cs="Arial"/>
          <w:sz w:val="28"/>
          <w:szCs w:val="28"/>
        </w:rPr>
        <w:t>)</w:t>
      </w:r>
      <w:r w:rsidR="00C965A8">
        <w:rPr>
          <w:rFonts w:ascii="Arial" w:hAnsi="Arial" w:cs="Arial"/>
          <w:sz w:val="28"/>
          <w:szCs w:val="28"/>
        </w:rPr>
        <w:t xml:space="preserve"> – 11 человек (7,23</w:t>
      </w:r>
      <w:r>
        <w:rPr>
          <w:rFonts w:ascii="Arial" w:hAnsi="Arial" w:cs="Arial"/>
          <w:sz w:val="28"/>
          <w:szCs w:val="28"/>
        </w:rPr>
        <w:t xml:space="preserve"> %) (7 Б – 3 человека; 8 А – 1 человек; 8 Б – 2 человека; 9 А – 3 человека; 9 Б – 2 человека)</w:t>
      </w:r>
    </w:p>
    <w:p w:rsidR="0059341D" w:rsidRDefault="0059341D" w:rsidP="0059341D">
      <w:pPr>
        <w:rPr>
          <w:rFonts w:ascii="Arial" w:hAnsi="Arial" w:cs="Arial"/>
          <w:sz w:val="28"/>
          <w:szCs w:val="28"/>
        </w:rPr>
      </w:pPr>
      <w:r w:rsidRPr="00B75F16">
        <w:rPr>
          <w:rFonts w:ascii="Arial" w:hAnsi="Arial" w:cs="Arial"/>
          <w:b/>
          <w:sz w:val="28"/>
          <w:szCs w:val="28"/>
        </w:rPr>
        <w:t>Высокая</w:t>
      </w:r>
      <w:r>
        <w:rPr>
          <w:rFonts w:ascii="Arial" w:hAnsi="Arial" w:cs="Arial"/>
          <w:sz w:val="28"/>
          <w:szCs w:val="28"/>
        </w:rPr>
        <w:t xml:space="preserve"> вероятность</w:t>
      </w:r>
      <w:r w:rsidRPr="0059341D">
        <w:rPr>
          <w:rFonts w:ascii="Arial" w:hAnsi="Arial" w:cs="Arial"/>
          <w:sz w:val="28"/>
          <w:szCs w:val="28"/>
        </w:rPr>
        <w:t xml:space="preserve"> </w:t>
      </w:r>
      <w:r w:rsidR="001929D7">
        <w:rPr>
          <w:rFonts w:ascii="Arial" w:hAnsi="Arial" w:cs="Arial"/>
          <w:sz w:val="28"/>
          <w:szCs w:val="28"/>
        </w:rPr>
        <w:t>проявлений рискового (</w:t>
      </w:r>
      <w:r w:rsidR="00B75F16">
        <w:rPr>
          <w:rFonts w:ascii="Arial" w:hAnsi="Arial" w:cs="Arial"/>
          <w:sz w:val="28"/>
          <w:szCs w:val="28"/>
        </w:rPr>
        <w:t xml:space="preserve">в том числе </w:t>
      </w:r>
      <w:proofErr w:type="spellStart"/>
      <w:r>
        <w:rPr>
          <w:rFonts w:ascii="Arial" w:hAnsi="Arial" w:cs="Arial"/>
          <w:sz w:val="28"/>
          <w:szCs w:val="28"/>
        </w:rPr>
        <w:t>аддиктивного</w:t>
      </w:r>
      <w:proofErr w:type="spellEnd"/>
      <w:r>
        <w:rPr>
          <w:rFonts w:ascii="Arial" w:hAnsi="Arial" w:cs="Arial"/>
          <w:sz w:val="28"/>
          <w:szCs w:val="28"/>
        </w:rPr>
        <w:t xml:space="preserve"> поведения</w:t>
      </w:r>
      <w:r w:rsidR="00B75F16">
        <w:rPr>
          <w:rFonts w:ascii="Arial" w:hAnsi="Arial" w:cs="Arial"/>
          <w:sz w:val="28"/>
          <w:szCs w:val="28"/>
        </w:rPr>
        <w:t>)</w:t>
      </w:r>
      <w:r w:rsidR="00692949">
        <w:rPr>
          <w:rFonts w:ascii="Arial" w:hAnsi="Arial" w:cs="Arial"/>
          <w:sz w:val="28"/>
          <w:szCs w:val="28"/>
        </w:rPr>
        <w:t xml:space="preserve"> – 28</w:t>
      </w:r>
      <w:r>
        <w:rPr>
          <w:rFonts w:ascii="Arial" w:hAnsi="Arial" w:cs="Arial"/>
          <w:sz w:val="28"/>
          <w:szCs w:val="28"/>
        </w:rPr>
        <w:t xml:space="preserve"> человек (18,42 %) (11 </w:t>
      </w:r>
      <w:proofErr w:type="spellStart"/>
      <w:r>
        <w:rPr>
          <w:rFonts w:ascii="Arial" w:hAnsi="Arial" w:cs="Arial"/>
          <w:sz w:val="28"/>
          <w:szCs w:val="28"/>
        </w:rPr>
        <w:t>кл</w:t>
      </w:r>
      <w:proofErr w:type="spellEnd"/>
      <w:r>
        <w:rPr>
          <w:rFonts w:ascii="Arial" w:hAnsi="Arial" w:cs="Arial"/>
          <w:sz w:val="28"/>
          <w:szCs w:val="28"/>
        </w:rPr>
        <w:t xml:space="preserve">. – 5 человек; 10 </w:t>
      </w:r>
      <w:proofErr w:type="spellStart"/>
      <w:r>
        <w:rPr>
          <w:rFonts w:ascii="Arial" w:hAnsi="Arial" w:cs="Arial"/>
          <w:sz w:val="28"/>
          <w:szCs w:val="28"/>
        </w:rPr>
        <w:t>кл</w:t>
      </w:r>
      <w:proofErr w:type="spellEnd"/>
      <w:r>
        <w:rPr>
          <w:rFonts w:ascii="Arial" w:hAnsi="Arial" w:cs="Arial"/>
          <w:sz w:val="28"/>
          <w:szCs w:val="28"/>
        </w:rPr>
        <w:t>. – 6 человек; 9</w:t>
      </w:r>
      <w:r w:rsidR="00F638CB">
        <w:rPr>
          <w:rFonts w:ascii="Arial" w:hAnsi="Arial" w:cs="Arial"/>
          <w:sz w:val="28"/>
          <w:szCs w:val="28"/>
        </w:rPr>
        <w:t xml:space="preserve"> А – 6 человек; 8 А – 2 </w:t>
      </w:r>
      <w:r>
        <w:rPr>
          <w:rFonts w:ascii="Arial" w:hAnsi="Arial" w:cs="Arial"/>
          <w:sz w:val="28"/>
          <w:szCs w:val="28"/>
        </w:rPr>
        <w:t>человек</w:t>
      </w:r>
      <w:r w:rsidR="00F638CB">
        <w:rPr>
          <w:rFonts w:ascii="Arial" w:hAnsi="Arial" w:cs="Arial"/>
          <w:sz w:val="28"/>
          <w:szCs w:val="28"/>
        </w:rPr>
        <w:t>а; 8 Б – 3 человека; 7 Б – 6</w:t>
      </w:r>
      <w:r>
        <w:rPr>
          <w:rFonts w:ascii="Arial" w:hAnsi="Arial" w:cs="Arial"/>
          <w:sz w:val="28"/>
          <w:szCs w:val="28"/>
        </w:rPr>
        <w:t xml:space="preserve"> человек)</w:t>
      </w:r>
    </w:p>
    <w:p w:rsidR="00B75F16" w:rsidRDefault="00B75F16" w:rsidP="0059341D">
      <w:pPr>
        <w:rPr>
          <w:rFonts w:ascii="Arial" w:hAnsi="Arial" w:cs="Arial"/>
          <w:sz w:val="28"/>
          <w:szCs w:val="28"/>
        </w:rPr>
      </w:pPr>
      <w:r w:rsidRPr="00B75F16">
        <w:rPr>
          <w:rFonts w:ascii="Arial" w:hAnsi="Arial" w:cs="Arial"/>
          <w:b/>
          <w:sz w:val="28"/>
          <w:szCs w:val="28"/>
        </w:rPr>
        <w:t>Средняя</w:t>
      </w:r>
      <w:r w:rsidRPr="00B75F1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вероятность проявлений рискового (в том числе </w:t>
      </w:r>
      <w:proofErr w:type="spellStart"/>
      <w:r>
        <w:rPr>
          <w:rFonts w:ascii="Arial" w:hAnsi="Arial" w:cs="Arial"/>
          <w:sz w:val="28"/>
          <w:szCs w:val="28"/>
        </w:rPr>
        <w:t>аддиктивного</w:t>
      </w:r>
      <w:proofErr w:type="spellEnd"/>
      <w:r>
        <w:rPr>
          <w:rFonts w:ascii="Arial" w:hAnsi="Arial" w:cs="Arial"/>
          <w:sz w:val="28"/>
          <w:szCs w:val="28"/>
        </w:rPr>
        <w:t xml:space="preserve"> поведения) – 12 человек (7,89 %)</w:t>
      </w:r>
      <w:r w:rsidR="001929D7">
        <w:rPr>
          <w:rFonts w:ascii="Arial" w:hAnsi="Arial" w:cs="Arial"/>
          <w:sz w:val="28"/>
          <w:szCs w:val="28"/>
        </w:rPr>
        <w:t xml:space="preserve"> (</w:t>
      </w:r>
      <w:r w:rsidR="00060487">
        <w:rPr>
          <w:rFonts w:ascii="Arial" w:hAnsi="Arial" w:cs="Arial"/>
          <w:sz w:val="28"/>
          <w:szCs w:val="28"/>
        </w:rPr>
        <w:t xml:space="preserve">11 </w:t>
      </w:r>
      <w:proofErr w:type="spellStart"/>
      <w:r w:rsidR="00060487">
        <w:rPr>
          <w:rFonts w:ascii="Arial" w:hAnsi="Arial" w:cs="Arial"/>
          <w:sz w:val="28"/>
          <w:szCs w:val="28"/>
        </w:rPr>
        <w:t>кл</w:t>
      </w:r>
      <w:proofErr w:type="spellEnd"/>
      <w:r w:rsidR="00060487">
        <w:rPr>
          <w:rFonts w:ascii="Arial" w:hAnsi="Arial" w:cs="Arial"/>
          <w:sz w:val="28"/>
          <w:szCs w:val="28"/>
        </w:rPr>
        <w:t>. – 1 человек; 9 Б – 3 человека; 8 А – 4 человека; 8 Б – 1 человек; 7 А – 2 человека; 7 Б – 1 человек</w:t>
      </w:r>
      <w:r w:rsidR="001929D7">
        <w:rPr>
          <w:rFonts w:ascii="Arial" w:hAnsi="Arial" w:cs="Arial"/>
          <w:sz w:val="28"/>
          <w:szCs w:val="28"/>
        </w:rPr>
        <w:t>)</w:t>
      </w:r>
    </w:p>
    <w:p w:rsidR="0059341D" w:rsidRDefault="00B75F16" w:rsidP="009B76AE">
      <w:pPr>
        <w:rPr>
          <w:rFonts w:ascii="Arial" w:hAnsi="Arial" w:cs="Arial"/>
          <w:sz w:val="28"/>
          <w:szCs w:val="28"/>
        </w:rPr>
      </w:pPr>
      <w:r w:rsidRPr="00B75F16">
        <w:rPr>
          <w:rFonts w:ascii="Arial" w:hAnsi="Arial" w:cs="Arial"/>
          <w:b/>
          <w:sz w:val="28"/>
          <w:szCs w:val="28"/>
        </w:rPr>
        <w:t>Низкая</w:t>
      </w:r>
      <w:r>
        <w:rPr>
          <w:rFonts w:ascii="Arial" w:hAnsi="Arial" w:cs="Arial"/>
          <w:sz w:val="28"/>
          <w:szCs w:val="28"/>
        </w:rPr>
        <w:t xml:space="preserve"> вероятность проявлений рискового (в том числе </w:t>
      </w:r>
      <w:proofErr w:type="spellStart"/>
      <w:r>
        <w:rPr>
          <w:rFonts w:ascii="Arial" w:hAnsi="Arial" w:cs="Arial"/>
          <w:sz w:val="28"/>
          <w:szCs w:val="28"/>
        </w:rPr>
        <w:t>аддиктивного</w:t>
      </w:r>
      <w:proofErr w:type="spellEnd"/>
      <w:r w:rsidR="00C965A8">
        <w:rPr>
          <w:rFonts w:ascii="Arial" w:hAnsi="Arial" w:cs="Arial"/>
          <w:sz w:val="28"/>
          <w:szCs w:val="28"/>
        </w:rPr>
        <w:t xml:space="preserve"> поведения) – 101 человек (66,44</w:t>
      </w:r>
      <w:r>
        <w:rPr>
          <w:rFonts w:ascii="Arial" w:hAnsi="Arial" w:cs="Arial"/>
          <w:sz w:val="28"/>
          <w:szCs w:val="28"/>
        </w:rPr>
        <w:t xml:space="preserve"> %)</w:t>
      </w:r>
    </w:p>
    <w:p w:rsidR="00001882" w:rsidRDefault="00001882" w:rsidP="009B76AE">
      <w:pPr>
        <w:rPr>
          <w:rFonts w:ascii="Arial" w:hAnsi="Arial" w:cs="Arial"/>
          <w:sz w:val="28"/>
          <w:szCs w:val="28"/>
        </w:rPr>
      </w:pPr>
    </w:p>
    <w:p w:rsidR="00001882" w:rsidRDefault="00001882" w:rsidP="009B76A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12.10.2023 г.</w:t>
      </w:r>
    </w:p>
    <w:p w:rsidR="00001882" w:rsidRPr="0059341D" w:rsidRDefault="00001882" w:rsidP="00E073F2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CC298B" w:rsidRDefault="00CC298B" w:rsidP="009B76AE">
      <w:pPr>
        <w:rPr>
          <w:b/>
          <w:sz w:val="28"/>
          <w:szCs w:val="28"/>
        </w:rPr>
      </w:pPr>
    </w:p>
    <w:p w:rsidR="00CC298B" w:rsidRDefault="00CC298B" w:rsidP="009B76AE">
      <w:pPr>
        <w:rPr>
          <w:b/>
          <w:sz w:val="28"/>
          <w:szCs w:val="28"/>
        </w:rPr>
      </w:pPr>
    </w:p>
    <w:p w:rsidR="009B76AE" w:rsidRDefault="009B76AE"/>
    <w:sectPr w:rsidR="009B7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AE"/>
    <w:rsid w:val="00001882"/>
    <w:rsid w:val="00060487"/>
    <w:rsid w:val="00066F89"/>
    <w:rsid w:val="001929D7"/>
    <w:rsid w:val="0059341D"/>
    <w:rsid w:val="00692949"/>
    <w:rsid w:val="009B76AE"/>
    <w:rsid w:val="00A92126"/>
    <w:rsid w:val="00B75F16"/>
    <w:rsid w:val="00C965A8"/>
    <w:rsid w:val="00CC298B"/>
    <w:rsid w:val="00E073F2"/>
    <w:rsid w:val="00F6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3B656-495B-41F1-BD9B-503CEA39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9</cp:revision>
  <dcterms:created xsi:type="dcterms:W3CDTF">2023-10-12T03:28:00Z</dcterms:created>
  <dcterms:modified xsi:type="dcterms:W3CDTF">2026-10-19T01:10:00Z</dcterms:modified>
</cp:coreProperties>
</file>